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73B0F" w14:textId="6D2F558C" w:rsidR="00A73AD0" w:rsidRPr="00DD6CC3" w:rsidRDefault="00A73AD0" w:rsidP="00A73AD0">
      <w:pPr>
        <w:autoSpaceDE w:val="0"/>
        <w:autoSpaceDN w:val="0"/>
        <w:adjustRightInd w:val="0"/>
        <w:spacing w:after="0" w:line="240" w:lineRule="auto"/>
        <w:rPr>
          <w:rFonts w:asciiTheme="minorHAnsi" w:hAnsiTheme="minorHAnsi" w:cstheme="minorHAnsi"/>
          <w:b/>
          <w:bCs/>
          <w:color w:val="4F82BE"/>
          <w:sz w:val="32"/>
          <w:szCs w:val="32"/>
        </w:rPr>
      </w:pPr>
      <w:r w:rsidRPr="00DD6CC3">
        <w:rPr>
          <w:rFonts w:asciiTheme="minorHAnsi" w:hAnsiTheme="minorHAnsi" w:cstheme="minorHAnsi"/>
          <w:b/>
          <w:bCs/>
          <w:color w:val="4F82BE"/>
          <w:sz w:val="32"/>
          <w:szCs w:val="32"/>
        </w:rPr>
        <w:t xml:space="preserve">Head of </w:t>
      </w:r>
      <w:r w:rsidR="00831137" w:rsidRPr="00DD6CC3">
        <w:rPr>
          <w:rFonts w:asciiTheme="minorHAnsi" w:hAnsiTheme="minorHAnsi" w:cstheme="minorHAnsi"/>
          <w:b/>
          <w:bCs/>
          <w:color w:val="4F82BE"/>
          <w:sz w:val="32"/>
          <w:szCs w:val="32"/>
        </w:rPr>
        <w:t xml:space="preserve">Research &amp; </w:t>
      </w:r>
      <w:r w:rsidR="00095FB9" w:rsidRPr="00DD6CC3">
        <w:rPr>
          <w:rFonts w:asciiTheme="minorHAnsi" w:hAnsiTheme="minorHAnsi" w:cstheme="minorHAnsi"/>
          <w:b/>
          <w:bCs/>
          <w:color w:val="4F82BE"/>
          <w:sz w:val="32"/>
          <w:szCs w:val="32"/>
        </w:rPr>
        <w:t>Data</w:t>
      </w:r>
      <w:r w:rsidRPr="00DD6CC3">
        <w:rPr>
          <w:rFonts w:asciiTheme="minorHAnsi" w:hAnsiTheme="minorHAnsi" w:cstheme="minorHAnsi"/>
          <w:b/>
          <w:bCs/>
          <w:color w:val="4F82BE"/>
          <w:sz w:val="32"/>
          <w:szCs w:val="32"/>
        </w:rPr>
        <w:t xml:space="preserve"> – Job Description</w:t>
      </w:r>
    </w:p>
    <w:p w14:paraId="4EA8593F" w14:textId="77777777" w:rsidR="00943735" w:rsidRPr="00DD6CC3" w:rsidRDefault="00943735" w:rsidP="00A73AD0">
      <w:pPr>
        <w:autoSpaceDE w:val="0"/>
        <w:autoSpaceDN w:val="0"/>
        <w:adjustRightInd w:val="0"/>
        <w:spacing w:after="0" w:line="240" w:lineRule="auto"/>
        <w:rPr>
          <w:rFonts w:asciiTheme="minorHAnsi" w:hAnsiTheme="minorHAnsi" w:cstheme="minorHAnsi"/>
          <w:b/>
          <w:bCs/>
          <w:color w:val="4F82BE"/>
          <w:sz w:val="32"/>
          <w:szCs w:val="32"/>
        </w:rPr>
      </w:pPr>
    </w:p>
    <w:p w14:paraId="3EA15CC2" w14:textId="2B74B169" w:rsidR="00A73AD0" w:rsidRPr="00DD6CC3" w:rsidRDefault="00A73AD0" w:rsidP="00A73AD0">
      <w:pPr>
        <w:autoSpaceDE w:val="0"/>
        <w:autoSpaceDN w:val="0"/>
        <w:adjustRightInd w:val="0"/>
        <w:spacing w:after="0" w:line="240" w:lineRule="auto"/>
        <w:rPr>
          <w:rFonts w:asciiTheme="minorHAnsi" w:hAnsiTheme="minorHAnsi" w:cstheme="minorHAnsi"/>
          <w:b/>
          <w:bCs/>
          <w:color w:val="4F82BE"/>
          <w:sz w:val="28"/>
          <w:szCs w:val="28"/>
        </w:rPr>
      </w:pPr>
      <w:r w:rsidRPr="00DD6CC3">
        <w:rPr>
          <w:rFonts w:asciiTheme="minorHAnsi" w:hAnsiTheme="minorHAnsi" w:cstheme="minorHAnsi"/>
          <w:b/>
          <w:bCs/>
          <w:color w:val="4F82BE"/>
          <w:sz w:val="28"/>
          <w:szCs w:val="28"/>
        </w:rPr>
        <w:t>Background</w:t>
      </w:r>
    </w:p>
    <w:p w14:paraId="36C6D5B9" w14:textId="77777777" w:rsidR="00943735" w:rsidRPr="00DD6CC3" w:rsidRDefault="00943735" w:rsidP="00A73AD0">
      <w:pPr>
        <w:autoSpaceDE w:val="0"/>
        <w:autoSpaceDN w:val="0"/>
        <w:adjustRightInd w:val="0"/>
        <w:spacing w:after="0" w:line="240" w:lineRule="auto"/>
        <w:rPr>
          <w:rFonts w:asciiTheme="minorHAnsi" w:hAnsiTheme="minorHAnsi" w:cstheme="minorHAnsi"/>
          <w:b/>
          <w:bCs/>
          <w:color w:val="4F82BE"/>
          <w:sz w:val="28"/>
          <w:szCs w:val="28"/>
        </w:rPr>
      </w:pPr>
    </w:p>
    <w:p w14:paraId="4F7052B0" w14:textId="796BA1A1" w:rsidR="00A73AD0" w:rsidRPr="00DD6CC3" w:rsidRDefault="00A73AD0" w:rsidP="00A73AD0">
      <w:pPr>
        <w:autoSpaceDE w:val="0"/>
        <w:autoSpaceDN w:val="0"/>
        <w:adjustRightInd w:val="0"/>
        <w:spacing w:after="0" w:line="240" w:lineRule="auto"/>
        <w:rPr>
          <w:rFonts w:asciiTheme="minorHAnsi" w:hAnsiTheme="minorHAnsi" w:cstheme="minorHAnsi"/>
          <w:color w:val="000000"/>
        </w:rPr>
      </w:pPr>
      <w:r w:rsidRPr="00DD6CC3">
        <w:rPr>
          <w:rFonts w:asciiTheme="minorHAnsi" w:hAnsiTheme="minorHAnsi" w:cstheme="minorHAnsi"/>
          <w:color w:val="000000"/>
        </w:rPr>
        <w:t xml:space="preserve">The Independent Schools Council (ISC) is the umbrella body of </w:t>
      </w:r>
      <w:r w:rsidR="00943735" w:rsidRPr="00DD6CC3">
        <w:rPr>
          <w:rFonts w:asciiTheme="minorHAnsi" w:hAnsiTheme="minorHAnsi" w:cstheme="minorHAnsi"/>
          <w:color w:val="000000"/>
        </w:rPr>
        <w:t>seven</w:t>
      </w:r>
      <w:r w:rsidRPr="00DD6CC3">
        <w:rPr>
          <w:rFonts w:asciiTheme="minorHAnsi" w:hAnsiTheme="minorHAnsi" w:cstheme="minorHAnsi"/>
          <w:color w:val="000000"/>
        </w:rPr>
        <w:t xml:space="preserve"> member</w:t>
      </w:r>
    </w:p>
    <w:p w14:paraId="2320FACA" w14:textId="1A926221" w:rsidR="00A73AD0" w:rsidRPr="00DD6CC3" w:rsidRDefault="00A73AD0" w:rsidP="00A73AD0">
      <w:pPr>
        <w:autoSpaceDE w:val="0"/>
        <w:autoSpaceDN w:val="0"/>
        <w:adjustRightInd w:val="0"/>
        <w:spacing w:after="0" w:line="240" w:lineRule="auto"/>
        <w:rPr>
          <w:rFonts w:asciiTheme="minorHAnsi" w:hAnsiTheme="minorHAnsi" w:cstheme="minorHAnsi"/>
          <w:color w:val="000000"/>
        </w:rPr>
      </w:pPr>
      <w:r w:rsidRPr="00DD6CC3">
        <w:rPr>
          <w:rFonts w:asciiTheme="minorHAnsi" w:hAnsiTheme="minorHAnsi" w:cstheme="minorHAnsi"/>
          <w:color w:val="000000"/>
        </w:rPr>
        <w:t>Associations* representing over 1,</w:t>
      </w:r>
      <w:r w:rsidR="00E43F6A" w:rsidRPr="00DD6CC3">
        <w:rPr>
          <w:rFonts w:asciiTheme="minorHAnsi" w:hAnsiTheme="minorHAnsi" w:cstheme="minorHAnsi"/>
          <w:color w:val="000000"/>
        </w:rPr>
        <w:t xml:space="preserve">400 </w:t>
      </w:r>
      <w:r w:rsidRPr="00DD6CC3">
        <w:rPr>
          <w:rFonts w:asciiTheme="minorHAnsi" w:hAnsiTheme="minorHAnsi" w:cstheme="minorHAnsi"/>
          <w:color w:val="000000"/>
        </w:rPr>
        <w:t>independent schools</w:t>
      </w:r>
      <w:r w:rsidR="006964D0" w:rsidRPr="00DD6CC3">
        <w:rPr>
          <w:rFonts w:asciiTheme="minorHAnsi" w:hAnsiTheme="minorHAnsi" w:cstheme="minorHAnsi"/>
          <w:color w:val="000000"/>
        </w:rPr>
        <w:t>,</w:t>
      </w:r>
      <w:r w:rsidRPr="00DD6CC3">
        <w:rPr>
          <w:rFonts w:asciiTheme="minorHAnsi" w:hAnsiTheme="minorHAnsi" w:cstheme="minorHAnsi"/>
          <w:color w:val="000000"/>
        </w:rPr>
        <w:t xml:space="preserve"> educating more than 500,000</w:t>
      </w:r>
    </w:p>
    <w:p w14:paraId="7FC880E1" w14:textId="17FCAFDC" w:rsidR="00A73AD0" w:rsidRPr="00DD6CC3" w:rsidRDefault="00A73AD0" w:rsidP="00A73AD0">
      <w:pPr>
        <w:autoSpaceDE w:val="0"/>
        <w:autoSpaceDN w:val="0"/>
        <w:adjustRightInd w:val="0"/>
        <w:spacing w:after="0" w:line="240" w:lineRule="auto"/>
        <w:rPr>
          <w:rFonts w:asciiTheme="minorHAnsi" w:hAnsiTheme="minorHAnsi" w:cstheme="minorHAnsi"/>
          <w:color w:val="000000"/>
        </w:rPr>
      </w:pPr>
      <w:r w:rsidRPr="00DD6CC3">
        <w:rPr>
          <w:rFonts w:asciiTheme="minorHAnsi" w:hAnsiTheme="minorHAnsi" w:cstheme="minorHAnsi"/>
          <w:color w:val="000000"/>
        </w:rPr>
        <w:t>children. ISC schools are diverse</w:t>
      </w:r>
      <w:r w:rsidR="00387164" w:rsidRPr="00DD6CC3">
        <w:rPr>
          <w:rFonts w:asciiTheme="minorHAnsi" w:hAnsiTheme="minorHAnsi" w:cstheme="minorHAnsi"/>
          <w:color w:val="000000"/>
        </w:rPr>
        <w:t>, ranging</w:t>
      </w:r>
      <w:r w:rsidRPr="00DD6CC3">
        <w:rPr>
          <w:rFonts w:asciiTheme="minorHAnsi" w:hAnsiTheme="minorHAnsi" w:cstheme="minorHAnsi"/>
          <w:color w:val="000000"/>
        </w:rPr>
        <w:t xml:space="preserve"> from well-known boarding schools to non-selective day schools</w:t>
      </w:r>
      <w:r w:rsidR="0088544B" w:rsidRPr="00DD6CC3">
        <w:rPr>
          <w:rFonts w:asciiTheme="minorHAnsi" w:hAnsiTheme="minorHAnsi" w:cstheme="minorHAnsi"/>
          <w:color w:val="000000"/>
        </w:rPr>
        <w:t xml:space="preserve"> </w:t>
      </w:r>
      <w:r w:rsidRPr="00DD6CC3">
        <w:rPr>
          <w:rFonts w:asciiTheme="minorHAnsi" w:hAnsiTheme="minorHAnsi" w:cstheme="minorHAnsi"/>
          <w:color w:val="000000"/>
        </w:rPr>
        <w:t>serving local communities. The great majority of children in UK independent schools are in ISC</w:t>
      </w:r>
      <w:r w:rsidR="0088544B" w:rsidRPr="00DD6CC3">
        <w:rPr>
          <w:rFonts w:asciiTheme="minorHAnsi" w:hAnsiTheme="minorHAnsi" w:cstheme="minorHAnsi"/>
          <w:color w:val="000000"/>
        </w:rPr>
        <w:t xml:space="preserve"> </w:t>
      </w:r>
      <w:r w:rsidR="00676F25" w:rsidRPr="00DD6CC3">
        <w:rPr>
          <w:rFonts w:asciiTheme="minorHAnsi" w:hAnsiTheme="minorHAnsi" w:cstheme="minorHAnsi"/>
          <w:color w:val="000000"/>
        </w:rPr>
        <w:t>A</w:t>
      </w:r>
      <w:r w:rsidR="00095FB9" w:rsidRPr="00DD6CC3">
        <w:rPr>
          <w:rFonts w:asciiTheme="minorHAnsi" w:hAnsiTheme="minorHAnsi" w:cstheme="minorHAnsi"/>
          <w:color w:val="000000"/>
        </w:rPr>
        <w:t xml:space="preserve">ssociation </w:t>
      </w:r>
      <w:r w:rsidRPr="00DD6CC3">
        <w:rPr>
          <w:rFonts w:asciiTheme="minorHAnsi" w:hAnsiTheme="minorHAnsi" w:cstheme="minorHAnsi"/>
          <w:color w:val="000000"/>
        </w:rPr>
        <w:t xml:space="preserve">schools: ISC therefore speaks for the </w:t>
      </w:r>
      <w:proofErr w:type="gramStart"/>
      <w:r w:rsidRPr="00DD6CC3">
        <w:rPr>
          <w:rFonts w:asciiTheme="minorHAnsi" w:hAnsiTheme="minorHAnsi" w:cstheme="minorHAnsi"/>
          <w:color w:val="000000"/>
        </w:rPr>
        <w:t>sector as a whole</w:t>
      </w:r>
      <w:proofErr w:type="gramEnd"/>
      <w:r w:rsidRPr="00DD6CC3">
        <w:rPr>
          <w:rFonts w:asciiTheme="minorHAnsi" w:hAnsiTheme="minorHAnsi" w:cstheme="minorHAnsi"/>
          <w:color w:val="000000"/>
        </w:rPr>
        <w:t>. ISC is strictly independent of all political</w:t>
      </w:r>
      <w:r w:rsidR="00095FB9" w:rsidRPr="00DD6CC3">
        <w:rPr>
          <w:rFonts w:asciiTheme="minorHAnsi" w:hAnsiTheme="minorHAnsi" w:cstheme="minorHAnsi"/>
          <w:color w:val="000000"/>
        </w:rPr>
        <w:t xml:space="preserve"> </w:t>
      </w:r>
      <w:r w:rsidRPr="00DD6CC3">
        <w:rPr>
          <w:rFonts w:asciiTheme="minorHAnsi" w:hAnsiTheme="minorHAnsi" w:cstheme="minorHAnsi"/>
          <w:color w:val="000000"/>
        </w:rPr>
        <w:t>parties and acts in the interests of all children.</w:t>
      </w:r>
    </w:p>
    <w:p w14:paraId="3F4DBC70" w14:textId="77777777" w:rsidR="00943735" w:rsidRPr="00DD6CC3" w:rsidRDefault="00943735" w:rsidP="00A73AD0">
      <w:pPr>
        <w:autoSpaceDE w:val="0"/>
        <w:autoSpaceDN w:val="0"/>
        <w:adjustRightInd w:val="0"/>
        <w:spacing w:after="0" w:line="240" w:lineRule="auto"/>
        <w:rPr>
          <w:rFonts w:asciiTheme="minorHAnsi" w:hAnsiTheme="minorHAnsi" w:cstheme="minorHAnsi"/>
          <w:color w:val="000000"/>
        </w:rPr>
      </w:pPr>
    </w:p>
    <w:p w14:paraId="09314B41" w14:textId="011FBA1A" w:rsidR="007763D4" w:rsidRPr="00DD6CC3" w:rsidRDefault="007763D4" w:rsidP="00A73AD0">
      <w:pPr>
        <w:autoSpaceDE w:val="0"/>
        <w:autoSpaceDN w:val="0"/>
        <w:adjustRightInd w:val="0"/>
        <w:spacing w:after="0" w:line="240" w:lineRule="auto"/>
        <w:rPr>
          <w:rFonts w:asciiTheme="minorHAnsi" w:hAnsiTheme="minorHAnsi" w:cstheme="minorHAnsi"/>
          <w:color w:val="000000"/>
        </w:rPr>
      </w:pPr>
      <w:r w:rsidRPr="00DD6CC3">
        <w:rPr>
          <w:rFonts w:asciiTheme="minorHAnsi" w:hAnsiTheme="minorHAnsi" w:cstheme="minorHAnsi"/>
          <w:color w:val="000000"/>
        </w:rPr>
        <w:t xml:space="preserve">This is an exciting opportunity for a senior research professional to lead a small team delivering big results, enabling ISC to provide evidence-based policy advice, to disseminate accurate information about independent education and to better tell the story about what independent schools look like and what they deliver for students, families and communities. </w:t>
      </w:r>
    </w:p>
    <w:p w14:paraId="3A2BB591" w14:textId="77777777" w:rsidR="007763D4" w:rsidRPr="00DD6CC3" w:rsidRDefault="007763D4" w:rsidP="00A73AD0">
      <w:pPr>
        <w:autoSpaceDE w:val="0"/>
        <w:autoSpaceDN w:val="0"/>
        <w:adjustRightInd w:val="0"/>
        <w:spacing w:after="0" w:line="240" w:lineRule="auto"/>
        <w:rPr>
          <w:rFonts w:asciiTheme="minorHAnsi" w:hAnsiTheme="minorHAnsi" w:cstheme="minorHAnsi"/>
          <w:color w:val="000000"/>
        </w:rPr>
      </w:pPr>
    </w:p>
    <w:p w14:paraId="32EF6276" w14:textId="56F20A48" w:rsidR="00B75D7B" w:rsidRPr="00DD6CC3" w:rsidRDefault="00B75D7B" w:rsidP="00A73AD0">
      <w:pPr>
        <w:autoSpaceDE w:val="0"/>
        <w:autoSpaceDN w:val="0"/>
        <w:adjustRightInd w:val="0"/>
        <w:spacing w:after="0" w:line="240" w:lineRule="auto"/>
        <w:rPr>
          <w:rFonts w:asciiTheme="minorHAnsi" w:hAnsiTheme="minorHAnsi" w:cstheme="minorHAnsi"/>
          <w:color w:val="000000"/>
        </w:rPr>
      </w:pPr>
      <w:r w:rsidRPr="00DD6CC3">
        <w:rPr>
          <w:rFonts w:asciiTheme="minorHAnsi" w:hAnsiTheme="minorHAnsi" w:cstheme="minorHAnsi"/>
          <w:color w:val="000000"/>
        </w:rPr>
        <w:t>For over 50 years, ISC has taken a yearly Census of its members, providing detailed, trusted, accurate data that provides a snapshot of the current state of independent education. This data is used by the press, by policymakers</w:t>
      </w:r>
      <w:r w:rsidR="00195246" w:rsidRPr="00DD6CC3">
        <w:rPr>
          <w:rFonts w:asciiTheme="minorHAnsi" w:hAnsiTheme="minorHAnsi" w:cstheme="minorHAnsi"/>
          <w:color w:val="000000"/>
        </w:rPr>
        <w:t>, independent researchers</w:t>
      </w:r>
      <w:r w:rsidRPr="00DD6CC3">
        <w:rPr>
          <w:rFonts w:asciiTheme="minorHAnsi" w:hAnsiTheme="minorHAnsi" w:cstheme="minorHAnsi"/>
          <w:color w:val="000000"/>
        </w:rPr>
        <w:t xml:space="preserve"> and by the public</w:t>
      </w:r>
      <w:r w:rsidR="007763D4" w:rsidRPr="00DD6CC3">
        <w:rPr>
          <w:rFonts w:asciiTheme="minorHAnsi" w:hAnsiTheme="minorHAnsi" w:cstheme="minorHAnsi"/>
          <w:color w:val="000000"/>
        </w:rPr>
        <w:t>,</w:t>
      </w:r>
      <w:r w:rsidRPr="00DD6CC3">
        <w:rPr>
          <w:rFonts w:asciiTheme="minorHAnsi" w:hAnsiTheme="minorHAnsi" w:cstheme="minorHAnsi"/>
          <w:color w:val="000000"/>
        </w:rPr>
        <w:t xml:space="preserve"> and depends on the output of a high-quality, proactive research and data analysis team. </w:t>
      </w:r>
    </w:p>
    <w:p w14:paraId="487DEA63" w14:textId="77777777" w:rsidR="00B75D7B" w:rsidRPr="00DD6CC3" w:rsidRDefault="00B75D7B" w:rsidP="00A73AD0">
      <w:pPr>
        <w:autoSpaceDE w:val="0"/>
        <w:autoSpaceDN w:val="0"/>
        <w:adjustRightInd w:val="0"/>
        <w:spacing w:after="0" w:line="240" w:lineRule="auto"/>
        <w:rPr>
          <w:rFonts w:asciiTheme="minorHAnsi" w:hAnsiTheme="minorHAnsi" w:cstheme="minorHAnsi"/>
          <w:color w:val="000000"/>
        </w:rPr>
      </w:pPr>
    </w:p>
    <w:p w14:paraId="5D8252F8" w14:textId="6A9E2FCF" w:rsidR="00B75D7B" w:rsidRPr="00DD6CC3" w:rsidRDefault="00B75D7B" w:rsidP="00A73AD0">
      <w:pPr>
        <w:autoSpaceDE w:val="0"/>
        <w:autoSpaceDN w:val="0"/>
        <w:adjustRightInd w:val="0"/>
        <w:spacing w:after="0" w:line="240" w:lineRule="auto"/>
        <w:rPr>
          <w:rFonts w:asciiTheme="minorHAnsi" w:hAnsiTheme="minorHAnsi" w:cstheme="minorHAnsi"/>
          <w:color w:val="000000"/>
        </w:rPr>
      </w:pPr>
      <w:r w:rsidRPr="00DD6CC3">
        <w:rPr>
          <w:rFonts w:asciiTheme="minorHAnsi" w:hAnsiTheme="minorHAnsi" w:cstheme="minorHAnsi"/>
          <w:color w:val="000000"/>
        </w:rPr>
        <w:t xml:space="preserve">The Census is supplemented by other research and data such as ISC’s annual analysis of exam results, and ad-hoc projects based on the priorities and interests of independent schools each year. Recent examples include </w:t>
      </w:r>
      <w:r w:rsidR="004C4C7A" w:rsidRPr="00DD6CC3">
        <w:rPr>
          <w:rFonts w:asciiTheme="minorHAnsi" w:hAnsiTheme="minorHAnsi" w:cstheme="minorHAnsi"/>
          <w:color w:val="000000"/>
        </w:rPr>
        <w:t>a parent survey, VAT-readiness survey and a pupil recruitment survey.</w:t>
      </w:r>
      <w:r w:rsidRPr="00DD6CC3">
        <w:rPr>
          <w:rFonts w:asciiTheme="minorHAnsi" w:hAnsiTheme="minorHAnsi" w:cstheme="minorHAnsi"/>
          <w:color w:val="000000"/>
        </w:rPr>
        <w:t xml:space="preserve"> </w:t>
      </w:r>
    </w:p>
    <w:p w14:paraId="6D2D51B0" w14:textId="6CA84F65" w:rsidR="00B75D7B" w:rsidRPr="00DD6CC3" w:rsidRDefault="007763D4" w:rsidP="00A73AD0">
      <w:pPr>
        <w:autoSpaceDE w:val="0"/>
        <w:autoSpaceDN w:val="0"/>
        <w:adjustRightInd w:val="0"/>
        <w:spacing w:after="0" w:line="240" w:lineRule="auto"/>
        <w:rPr>
          <w:rFonts w:asciiTheme="minorHAnsi" w:hAnsiTheme="minorHAnsi" w:cstheme="minorHAnsi"/>
          <w:color w:val="000000"/>
        </w:rPr>
      </w:pPr>
      <w:r w:rsidRPr="00DD6CC3">
        <w:rPr>
          <w:rFonts w:asciiTheme="minorHAnsi" w:hAnsiTheme="minorHAnsi" w:cstheme="minorHAnsi"/>
          <w:color w:val="000000"/>
        </w:rPr>
        <w:t xml:space="preserve"> </w:t>
      </w:r>
      <w:r w:rsidR="00B75D7B" w:rsidRPr="00DD6CC3">
        <w:rPr>
          <w:rFonts w:asciiTheme="minorHAnsi" w:hAnsiTheme="minorHAnsi" w:cstheme="minorHAnsi"/>
          <w:color w:val="000000"/>
        </w:rPr>
        <w:t xml:space="preserve"> </w:t>
      </w:r>
    </w:p>
    <w:p w14:paraId="69158BD5" w14:textId="77777777" w:rsidR="00943735" w:rsidRPr="00DD6CC3" w:rsidRDefault="00943735" w:rsidP="00A73AD0">
      <w:pPr>
        <w:autoSpaceDE w:val="0"/>
        <w:autoSpaceDN w:val="0"/>
        <w:adjustRightInd w:val="0"/>
        <w:spacing w:after="0" w:line="240" w:lineRule="auto"/>
        <w:rPr>
          <w:rFonts w:asciiTheme="minorHAnsi" w:hAnsiTheme="minorHAnsi" w:cstheme="minorHAnsi"/>
          <w:color w:val="000000"/>
        </w:rPr>
      </w:pPr>
    </w:p>
    <w:p w14:paraId="3B2E289F" w14:textId="7959CB93" w:rsidR="00A73AD0" w:rsidRPr="00DD6CC3" w:rsidRDefault="00A73AD0" w:rsidP="00A73AD0">
      <w:pPr>
        <w:autoSpaceDE w:val="0"/>
        <w:autoSpaceDN w:val="0"/>
        <w:adjustRightInd w:val="0"/>
        <w:spacing w:after="0" w:line="240" w:lineRule="auto"/>
        <w:rPr>
          <w:rFonts w:asciiTheme="minorHAnsi" w:hAnsiTheme="minorHAnsi" w:cstheme="minorHAnsi"/>
          <w:b/>
          <w:bCs/>
          <w:color w:val="4F82BE"/>
          <w:sz w:val="28"/>
          <w:szCs w:val="28"/>
        </w:rPr>
      </w:pPr>
      <w:r w:rsidRPr="00DD6CC3">
        <w:rPr>
          <w:rFonts w:asciiTheme="minorHAnsi" w:hAnsiTheme="minorHAnsi" w:cstheme="minorHAnsi"/>
          <w:b/>
          <w:bCs/>
          <w:color w:val="4F82BE"/>
          <w:sz w:val="28"/>
          <w:szCs w:val="28"/>
        </w:rPr>
        <w:t>Main purpose of job</w:t>
      </w:r>
    </w:p>
    <w:p w14:paraId="04E3BFDD" w14:textId="77777777" w:rsidR="00943735" w:rsidRPr="00DD6CC3" w:rsidRDefault="00943735" w:rsidP="00A73AD0">
      <w:pPr>
        <w:autoSpaceDE w:val="0"/>
        <w:autoSpaceDN w:val="0"/>
        <w:adjustRightInd w:val="0"/>
        <w:spacing w:after="0" w:line="240" w:lineRule="auto"/>
        <w:rPr>
          <w:rFonts w:asciiTheme="minorHAnsi" w:hAnsiTheme="minorHAnsi" w:cstheme="minorHAnsi"/>
          <w:b/>
          <w:bCs/>
          <w:color w:val="4F82BE"/>
          <w:sz w:val="28"/>
          <w:szCs w:val="28"/>
        </w:rPr>
      </w:pPr>
    </w:p>
    <w:p w14:paraId="57E085BE" w14:textId="2B6A728B" w:rsidR="00A73AD0" w:rsidRPr="00DD6CC3" w:rsidRDefault="00A73AD0" w:rsidP="00A73AD0">
      <w:pPr>
        <w:autoSpaceDE w:val="0"/>
        <w:autoSpaceDN w:val="0"/>
        <w:adjustRightInd w:val="0"/>
        <w:spacing w:after="0" w:line="240" w:lineRule="auto"/>
        <w:rPr>
          <w:rFonts w:asciiTheme="minorHAnsi" w:hAnsiTheme="minorHAnsi" w:cstheme="minorHAnsi"/>
          <w:color w:val="000000"/>
        </w:rPr>
      </w:pPr>
      <w:r w:rsidRPr="00DD6CC3">
        <w:rPr>
          <w:rFonts w:asciiTheme="minorHAnsi" w:hAnsiTheme="minorHAnsi" w:cstheme="minorHAnsi"/>
          <w:color w:val="000000"/>
        </w:rPr>
        <w:t xml:space="preserve">To </w:t>
      </w:r>
      <w:r w:rsidR="00943735" w:rsidRPr="00DD6CC3">
        <w:rPr>
          <w:rFonts w:asciiTheme="minorHAnsi" w:hAnsiTheme="minorHAnsi" w:cstheme="minorHAnsi"/>
          <w:color w:val="000000"/>
        </w:rPr>
        <w:t xml:space="preserve">deliver and be accountable for all projects in the research and data department with support from </w:t>
      </w:r>
      <w:r w:rsidR="007763D4" w:rsidRPr="00DD6CC3">
        <w:rPr>
          <w:rFonts w:asciiTheme="minorHAnsi" w:hAnsiTheme="minorHAnsi" w:cstheme="minorHAnsi"/>
          <w:color w:val="000000"/>
        </w:rPr>
        <w:t xml:space="preserve">a team of </w:t>
      </w:r>
      <w:r w:rsidR="00943735" w:rsidRPr="00DD6CC3">
        <w:rPr>
          <w:rFonts w:asciiTheme="minorHAnsi" w:hAnsiTheme="minorHAnsi" w:cstheme="minorHAnsi"/>
          <w:color w:val="000000"/>
        </w:rPr>
        <w:t xml:space="preserve">three research </w:t>
      </w:r>
      <w:r w:rsidR="00043C60" w:rsidRPr="00DD6CC3">
        <w:rPr>
          <w:rFonts w:asciiTheme="minorHAnsi" w:hAnsiTheme="minorHAnsi" w:cstheme="minorHAnsi"/>
          <w:color w:val="000000"/>
        </w:rPr>
        <w:t>an</w:t>
      </w:r>
      <w:r w:rsidR="00BA06E8" w:rsidRPr="00DD6CC3">
        <w:rPr>
          <w:rFonts w:asciiTheme="minorHAnsi" w:hAnsiTheme="minorHAnsi" w:cstheme="minorHAnsi"/>
          <w:color w:val="000000"/>
        </w:rPr>
        <w:t>alysts</w:t>
      </w:r>
      <w:r w:rsidR="00943735" w:rsidRPr="00DD6CC3">
        <w:rPr>
          <w:rFonts w:asciiTheme="minorHAnsi" w:hAnsiTheme="minorHAnsi" w:cstheme="minorHAnsi"/>
          <w:color w:val="000000"/>
        </w:rPr>
        <w:t xml:space="preserve"> Further, t</w:t>
      </w:r>
      <w:r w:rsidRPr="00DD6CC3">
        <w:rPr>
          <w:rFonts w:asciiTheme="minorHAnsi" w:hAnsiTheme="minorHAnsi" w:cstheme="minorHAnsi"/>
          <w:color w:val="000000"/>
        </w:rPr>
        <w:t xml:space="preserve">o liaise internally with other ISC departments </w:t>
      </w:r>
      <w:r w:rsidR="00943561" w:rsidRPr="00DD6CC3">
        <w:rPr>
          <w:rFonts w:asciiTheme="minorHAnsi" w:hAnsiTheme="minorHAnsi" w:cstheme="minorHAnsi"/>
          <w:color w:val="000000"/>
        </w:rPr>
        <w:t>(Media and Communications</w:t>
      </w:r>
      <w:r w:rsidR="00E134F5" w:rsidRPr="00DD6CC3">
        <w:rPr>
          <w:rFonts w:asciiTheme="minorHAnsi" w:hAnsiTheme="minorHAnsi" w:cstheme="minorHAnsi"/>
          <w:color w:val="000000"/>
        </w:rPr>
        <w:t xml:space="preserve">, </w:t>
      </w:r>
      <w:r w:rsidR="00943561" w:rsidRPr="00DD6CC3">
        <w:rPr>
          <w:rFonts w:asciiTheme="minorHAnsi" w:hAnsiTheme="minorHAnsi" w:cstheme="minorHAnsi"/>
          <w:color w:val="000000"/>
        </w:rPr>
        <w:t xml:space="preserve">Web and Policy and Public Affairs in particular) </w:t>
      </w:r>
      <w:r w:rsidRPr="00DD6CC3">
        <w:rPr>
          <w:rFonts w:asciiTheme="minorHAnsi" w:hAnsiTheme="minorHAnsi" w:cstheme="minorHAnsi"/>
          <w:color w:val="000000"/>
        </w:rPr>
        <w:t>and the member Associations,</w:t>
      </w:r>
      <w:r w:rsidR="00943735" w:rsidRPr="00DD6CC3">
        <w:rPr>
          <w:rFonts w:asciiTheme="minorHAnsi" w:hAnsiTheme="minorHAnsi" w:cstheme="minorHAnsi"/>
          <w:color w:val="000000"/>
        </w:rPr>
        <w:t xml:space="preserve"> </w:t>
      </w:r>
      <w:r w:rsidRPr="00DD6CC3">
        <w:rPr>
          <w:rFonts w:asciiTheme="minorHAnsi" w:hAnsiTheme="minorHAnsi" w:cstheme="minorHAnsi"/>
          <w:color w:val="000000"/>
        </w:rPr>
        <w:t>and externally wi</w:t>
      </w:r>
      <w:r w:rsidR="00943561" w:rsidRPr="00DD6CC3">
        <w:rPr>
          <w:rFonts w:asciiTheme="minorHAnsi" w:hAnsiTheme="minorHAnsi" w:cstheme="minorHAnsi"/>
          <w:color w:val="000000"/>
        </w:rPr>
        <w:t>th</w:t>
      </w:r>
      <w:r w:rsidRPr="00DD6CC3">
        <w:rPr>
          <w:rFonts w:asciiTheme="minorHAnsi" w:hAnsiTheme="minorHAnsi" w:cstheme="minorHAnsi"/>
          <w:color w:val="000000"/>
        </w:rPr>
        <w:t xml:space="preserve"> other stakeholders in the education sector</w:t>
      </w:r>
      <w:r w:rsidR="007331D3" w:rsidRPr="00DD6CC3">
        <w:rPr>
          <w:rFonts w:asciiTheme="minorHAnsi" w:hAnsiTheme="minorHAnsi" w:cstheme="minorHAnsi"/>
          <w:color w:val="000000"/>
        </w:rPr>
        <w:t xml:space="preserve"> supporting the full range of ISC’s work</w:t>
      </w:r>
      <w:r w:rsidRPr="00DD6CC3">
        <w:rPr>
          <w:rFonts w:asciiTheme="minorHAnsi" w:hAnsiTheme="minorHAnsi" w:cstheme="minorHAnsi"/>
          <w:color w:val="000000"/>
        </w:rPr>
        <w:t>.</w:t>
      </w:r>
    </w:p>
    <w:p w14:paraId="69166008" w14:textId="77777777" w:rsidR="00943735" w:rsidRPr="00DD6CC3" w:rsidRDefault="00943735" w:rsidP="00A73AD0">
      <w:pPr>
        <w:autoSpaceDE w:val="0"/>
        <w:autoSpaceDN w:val="0"/>
        <w:adjustRightInd w:val="0"/>
        <w:spacing w:after="0" w:line="240" w:lineRule="auto"/>
        <w:rPr>
          <w:rFonts w:asciiTheme="minorHAnsi" w:hAnsiTheme="minorHAnsi" w:cstheme="minorHAnsi"/>
          <w:color w:val="000000"/>
        </w:rPr>
      </w:pPr>
    </w:p>
    <w:p w14:paraId="5B77B312" w14:textId="4183BCEA" w:rsidR="00A73AD0" w:rsidRPr="00DD6CC3" w:rsidRDefault="00A73AD0" w:rsidP="00A73AD0">
      <w:pPr>
        <w:autoSpaceDE w:val="0"/>
        <w:autoSpaceDN w:val="0"/>
        <w:adjustRightInd w:val="0"/>
        <w:spacing w:after="0" w:line="240" w:lineRule="auto"/>
        <w:rPr>
          <w:rFonts w:asciiTheme="minorHAnsi" w:hAnsiTheme="minorHAnsi" w:cstheme="minorHAnsi"/>
          <w:color w:val="000000"/>
        </w:rPr>
      </w:pPr>
      <w:r w:rsidRPr="00DD6CC3">
        <w:rPr>
          <w:rFonts w:asciiTheme="minorHAnsi" w:hAnsiTheme="minorHAnsi" w:cstheme="minorHAnsi"/>
          <w:color w:val="000000"/>
        </w:rPr>
        <w:t>The Head of</w:t>
      </w:r>
      <w:r w:rsidR="002A5C00" w:rsidRPr="00DD6CC3">
        <w:rPr>
          <w:rFonts w:asciiTheme="minorHAnsi" w:hAnsiTheme="minorHAnsi" w:cstheme="minorHAnsi"/>
          <w:color w:val="000000"/>
        </w:rPr>
        <w:t xml:space="preserve"> Research &amp;</w:t>
      </w:r>
      <w:r w:rsidRPr="00DD6CC3">
        <w:rPr>
          <w:rFonts w:asciiTheme="minorHAnsi" w:hAnsiTheme="minorHAnsi" w:cstheme="minorHAnsi"/>
          <w:color w:val="000000"/>
        </w:rPr>
        <w:t xml:space="preserve"> </w:t>
      </w:r>
      <w:r w:rsidR="007E66A1" w:rsidRPr="00DD6CC3">
        <w:rPr>
          <w:rFonts w:asciiTheme="minorHAnsi" w:hAnsiTheme="minorHAnsi" w:cstheme="minorHAnsi"/>
          <w:color w:val="000000"/>
        </w:rPr>
        <w:t>Data</w:t>
      </w:r>
      <w:r w:rsidRPr="00DD6CC3">
        <w:rPr>
          <w:rFonts w:asciiTheme="minorHAnsi" w:hAnsiTheme="minorHAnsi" w:cstheme="minorHAnsi"/>
          <w:color w:val="000000"/>
        </w:rPr>
        <w:t xml:space="preserve"> reports to the </w:t>
      </w:r>
      <w:r w:rsidR="00943735" w:rsidRPr="00DD6CC3">
        <w:rPr>
          <w:rFonts w:asciiTheme="minorHAnsi" w:hAnsiTheme="minorHAnsi" w:cstheme="minorHAnsi"/>
          <w:color w:val="000000"/>
        </w:rPr>
        <w:t>Chief Executive</w:t>
      </w:r>
      <w:r w:rsidRPr="00DD6CC3">
        <w:rPr>
          <w:rFonts w:asciiTheme="minorHAnsi" w:hAnsiTheme="minorHAnsi" w:cstheme="minorHAnsi"/>
          <w:color w:val="000000"/>
        </w:rPr>
        <w:t>.</w:t>
      </w:r>
    </w:p>
    <w:p w14:paraId="6A55C158" w14:textId="77777777" w:rsidR="00943735" w:rsidRPr="00DD6CC3" w:rsidRDefault="00943735" w:rsidP="00A73AD0">
      <w:pPr>
        <w:autoSpaceDE w:val="0"/>
        <w:autoSpaceDN w:val="0"/>
        <w:adjustRightInd w:val="0"/>
        <w:spacing w:after="0" w:line="240" w:lineRule="auto"/>
        <w:rPr>
          <w:rFonts w:asciiTheme="minorHAnsi" w:hAnsiTheme="minorHAnsi" w:cstheme="minorHAnsi"/>
          <w:color w:val="000000"/>
        </w:rPr>
      </w:pPr>
    </w:p>
    <w:p w14:paraId="1A1DACB5" w14:textId="3B58EC73" w:rsidR="00A73AD0" w:rsidRPr="00DD6CC3" w:rsidRDefault="00A73AD0" w:rsidP="00A73AD0">
      <w:pPr>
        <w:autoSpaceDE w:val="0"/>
        <w:autoSpaceDN w:val="0"/>
        <w:adjustRightInd w:val="0"/>
        <w:spacing w:after="0" w:line="240" w:lineRule="auto"/>
        <w:rPr>
          <w:rFonts w:asciiTheme="minorHAnsi" w:hAnsiTheme="minorHAnsi" w:cstheme="minorHAnsi"/>
          <w:b/>
          <w:bCs/>
          <w:color w:val="4F82BE"/>
          <w:sz w:val="28"/>
          <w:szCs w:val="28"/>
        </w:rPr>
      </w:pPr>
      <w:r w:rsidRPr="00DD6CC3">
        <w:rPr>
          <w:rFonts w:asciiTheme="minorHAnsi" w:hAnsiTheme="minorHAnsi" w:cstheme="minorHAnsi"/>
          <w:b/>
          <w:bCs/>
          <w:color w:val="4F82BE"/>
          <w:sz w:val="28"/>
          <w:szCs w:val="28"/>
        </w:rPr>
        <w:t>Person specification</w:t>
      </w:r>
    </w:p>
    <w:p w14:paraId="5D73BCAC" w14:textId="77777777" w:rsidR="00943735" w:rsidRPr="00DD6CC3" w:rsidRDefault="00943735" w:rsidP="00A73AD0">
      <w:pPr>
        <w:autoSpaceDE w:val="0"/>
        <w:autoSpaceDN w:val="0"/>
        <w:adjustRightInd w:val="0"/>
        <w:spacing w:after="0" w:line="240" w:lineRule="auto"/>
        <w:rPr>
          <w:rFonts w:asciiTheme="minorHAnsi" w:hAnsiTheme="minorHAnsi" w:cstheme="minorHAnsi"/>
          <w:b/>
          <w:bCs/>
          <w:color w:val="4F82BE"/>
          <w:sz w:val="28"/>
          <w:szCs w:val="28"/>
        </w:rPr>
      </w:pPr>
    </w:p>
    <w:p w14:paraId="4DC4E27B" w14:textId="3BD5C606" w:rsidR="00A73AD0" w:rsidRPr="00DD6CC3" w:rsidRDefault="00A73AD0" w:rsidP="00A73AD0">
      <w:pPr>
        <w:autoSpaceDE w:val="0"/>
        <w:autoSpaceDN w:val="0"/>
        <w:adjustRightInd w:val="0"/>
        <w:spacing w:after="0" w:line="240" w:lineRule="auto"/>
        <w:rPr>
          <w:rFonts w:asciiTheme="minorHAnsi" w:hAnsiTheme="minorHAnsi" w:cstheme="minorHAnsi"/>
          <w:color w:val="000000"/>
        </w:rPr>
      </w:pPr>
      <w:r w:rsidRPr="00DD6CC3">
        <w:rPr>
          <w:rFonts w:asciiTheme="minorHAnsi" w:hAnsiTheme="minorHAnsi" w:cstheme="minorHAnsi"/>
          <w:color w:val="000000"/>
        </w:rPr>
        <w:t xml:space="preserve">A confident, proactive </w:t>
      </w:r>
      <w:r w:rsidR="006F4DDB" w:rsidRPr="00DD6CC3">
        <w:rPr>
          <w:rFonts w:asciiTheme="minorHAnsi" w:hAnsiTheme="minorHAnsi" w:cstheme="minorHAnsi"/>
          <w:color w:val="000000"/>
        </w:rPr>
        <w:t xml:space="preserve">and established research </w:t>
      </w:r>
      <w:r w:rsidR="00B54302" w:rsidRPr="00DD6CC3">
        <w:rPr>
          <w:rFonts w:asciiTheme="minorHAnsi" w:hAnsiTheme="minorHAnsi" w:cstheme="minorHAnsi"/>
          <w:color w:val="000000"/>
        </w:rPr>
        <w:t>and</w:t>
      </w:r>
      <w:r w:rsidR="006F4DDB" w:rsidRPr="00DD6CC3">
        <w:rPr>
          <w:rFonts w:asciiTheme="minorHAnsi" w:hAnsiTheme="minorHAnsi" w:cstheme="minorHAnsi"/>
          <w:color w:val="000000"/>
        </w:rPr>
        <w:t xml:space="preserve"> analysis professional</w:t>
      </w:r>
      <w:r w:rsidRPr="00DD6CC3">
        <w:rPr>
          <w:rFonts w:asciiTheme="minorHAnsi" w:hAnsiTheme="minorHAnsi" w:cstheme="minorHAnsi"/>
          <w:color w:val="000000"/>
        </w:rPr>
        <w:t xml:space="preserve"> who either has experience in the education sector, or who </w:t>
      </w:r>
      <w:proofErr w:type="gramStart"/>
      <w:r w:rsidRPr="00DD6CC3">
        <w:rPr>
          <w:rFonts w:asciiTheme="minorHAnsi" w:hAnsiTheme="minorHAnsi" w:cstheme="minorHAnsi"/>
          <w:color w:val="000000"/>
        </w:rPr>
        <w:t>is able</w:t>
      </w:r>
      <w:r w:rsidR="006F4DDB" w:rsidRPr="00DD6CC3">
        <w:rPr>
          <w:rFonts w:asciiTheme="minorHAnsi" w:hAnsiTheme="minorHAnsi" w:cstheme="minorHAnsi"/>
          <w:color w:val="000000"/>
        </w:rPr>
        <w:t xml:space="preserve"> </w:t>
      </w:r>
      <w:r w:rsidRPr="00DD6CC3">
        <w:rPr>
          <w:rFonts w:asciiTheme="minorHAnsi" w:hAnsiTheme="minorHAnsi" w:cstheme="minorHAnsi"/>
          <w:color w:val="000000"/>
        </w:rPr>
        <w:t>to</w:t>
      </w:r>
      <w:proofErr w:type="gramEnd"/>
      <w:r w:rsidRPr="00DD6CC3">
        <w:rPr>
          <w:rFonts w:asciiTheme="minorHAnsi" w:hAnsiTheme="minorHAnsi" w:cstheme="minorHAnsi"/>
          <w:color w:val="000000"/>
        </w:rPr>
        <w:t xml:space="preserve"> gain a quick understanding of relevant information and issues. </w:t>
      </w:r>
      <w:r w:rsidR="00B54302" w:rsidRPr="00DD6CC3">
        <w:rPr>
          <w:rFonts w:asciiTheme="minorHAnsi" w:hAnsiTheme="minorHAnsi" w:cstheme="minorHAnsi"/>
          <w:color w:val="000000"/>
        </w:rPr>
        <w:t>They</w:t>
      </w:r>
      <w:r w:rsidRPr="00DD6CC3">
        <w:rPr>
          <w:rFonts w:asciiTheme="minorHAnsi" w:hAnsiTheme="minorHAnsi" w:cstheme="minorHAnsi"/>
          <w:color w:val="000000"/>
        </w:rPr>
        <w:t xml:space="preserve"> </w:t>
      </w:r>
      <w:r w:rsidR="007331D3" w:rsidRPr="00DD6CC3">
        <w:rPr>
          <w:rFonts w:asciiTheme="minorHAnsi" w:hAnsiTheme="minorHAnsi" w:cstheme="minorHAnsi"/>
          <w:color w:val="000000"/>
        </w:rPr>
        <w:t>will be sympathetic to the independent education sector and independent school</w:t>
      </w:r>
      <w:r w:rsidR="007C5B4D" w:rsidRPr="00DD6CC3">
        <w:rPr>
          <w:rFonts w:asciiTheme="minorHAnsi" w:hAnsiTheme="minorHAnsi" w:cstheme="minorHAnsi"/>
          <w:color w:val="000000"/>
        </w:rPr>
        <w:t>s</w:t>
      </w:r>
      <w:r w:rsidR="007331D3" w:rsidRPr="00DD6CC3">
        <w:rPr>
          <w:rFonts w:asciiTheme="minorHAnsi" w:hAnsiTheme="minorHAnsi" w:cstheme="minorHAnsi"/>
          <w:color w:val="000000"/>
        </w:rPr>
        <w:t xml:space="preserve"> and </w:t>
      </w:r>
      <w:r w:rsidRPr="00DD6CC3">
        <w:rPr>
          <w:rFonts w:asciiTheme="minorHAnsi" w:hAnsiTheme="minorHAnsi" w:cstheme="minorHAnsi"/>
          <w:color w:val="000000"/>
        </w:rPr>
        <w:t>must be able to line</w:t>
      </w:r>
      <w:r w:rsidR="007F0BB1" w:rsidRPr="00DD6CC3">
        <w:rPr>
          <w:rFonts w:asciiTheme="minorHAnsi" w:hAnsiTheme="minorHAnsi" w:cstheme="minorHAnsi"/>
          <w:color w:val="000000"/>
        </w:rPr>
        <w:t xml:space="preserve"> </w:t>
      </w:r>
      <w:r w:rsidRPr="00DD6CC3">
        <w:rPr>
          <w:rFonts w:asciiTheme="minorHAnsi" w:hAnsiTheme="minorHAnsi" w:cstheme="minorHAnsi"/>
          <w:color w:val="000000"/>
        </w:rPr>
        <w:t>manage</w:t>
      </w:r>
      <w:r w:rsidR="007F0BB1" w:rsidRPr="00DD6CC3">
        <w:rPr>
          <w:rFonts w:asciiTheme="minorHAnsi" w:hAnsiTheme="minorHAnsi" w:cstheme="minorHAnsi"/>
          <w:color w:val="000000"/>
        </w:rPr>
        <w:t xml:space="preserve"> </w:t>
      </w:r>
      <w:r w:rsidRPr="00DD6CC3">
        <w:rPr>
          <w:rFonts w:asciiTheme="minorHAnsi" w:hAnsiTheme="minorHAnsi" w:cstheme="minorHAnsi"/>
          <w:color w:val="000000"/>
        </w:rPr>
        <w:t>a team of t</w:t>
      </w:r>
      <w:r w:rsidR="007F0BB1" w:rsidRPr="00DD6CC3">
        <w:rPr>
          <w:rFonts w:asciiTheme="minorHAnsi" w:hAnsiTheme="minorHAnsi" w:cstheme="minorHAnsi"/>
          <w:color w:val="000000"/>
        </w:rPr>
        <w:t>hree</w:t>
      </w:r>
      <w:r w:rsidRPr="00DD6CC3">
        <w:rPr>
          <w:rFonts w:asciiTheme="minorHAnsi" w:hAnsiTheme="minorHAnsi" w:cstheme="minorHAnsi"/>
          <w:color w:val="000000"/>
        </w:rPr>
        <w:t xml:space="preserve"> and work within budgetary constraints </w:t>
      </w:r>
      <w:proofErr w:type="gramStart"/>
      <w:r w:rsidRPr="00DD6CC3">
        <w:rPr>
          <w:rFonts w:asciiTheme="minorHAnsi" w:hAnsiTheme="minorHAnsi" w:cstheme="minorHAnsi"/>
          <w:color w:val="000000"/>
        </w:rPr>
        <w:t>in order to</w:t>
      </w:r>
      <w:proofErr w:type="gramEnd"/>
      <w:r w:rsidRPr="00DD6CC3">
        <w:rPr>
          <w:rFonts w:asciiTheme="minorHAnsi" w:hAnsiTheme="minorHAnsi" w:cstheme="minorHAnsi"/>
          <w:color w:val="000000"/>
        </w:rPr>
        <w:t xml:space="preserve"> deliver the research</w:t>
      </w:r>
      <w:r w:rsidR="006F4DDB" w:rsidRPr="00DD6CC3">
        <w:rPr>
          <w:rFonts w:asciiTheme="minorHAnsi" w:hAnsiTheme="minorHAnsi" w:cstheme="minorHAnsi"/>
          <w:color w:val="000000"/>
        </w:rPr>
        <w:t xml:space="preserve"> </w:t>
      </w:r>
      <w:r w:rsidRPr="00DD6CC3">
        <w:rPr>
          <w:rFonts w:asciiTheme="minorHAnsi" w:hAnsiTheme="minorHAnsi" w:cstheme="minorHAnsi"/>
          <w:color w:val="000000"/>
        </w:rPr>
        <w:t>agenda.</w:t>
      </w:r>
    </w:p>
    <w:p w14:paraId="16DE1584" w14:textId="77777777" w:rsidR="007F0BB1" w:rsidRPr="00DD6CC3" w:rsidRDefault="007F0BB1" w:rsidP="00A73AD0">
      <w:pPr>
        <w:autoSpaceDE w:val="0"/>
        <w:autoSpaceDN w:val="0"/>
        <w:adjustRightInd w:val="0"/>
        <w:spacing w:after="0" w:line="240" w:lineRule="auto"/>
        <w:rPr>
          <w:rFonts w:asciiTheme="minorHAnsi" w:hAnsiTheme="minorHAnsi" w:cstheme="minorHAnsi"/>
          <w:color w:val="000000"/>
        </w:rPr>
      </w:pPr>
    </w:p>
    <w:p w14:paraId="228C4121" w14:textId="1E7E01C2" w:rsidR="00A73AD0" w:rsidRPr="00DD6CC3" w:rsidRDefault="00676F25" w:rsidP="00A73AD0">
      <w:pPr>
        <w:autoSpaceDE w:val="0"/>
        <w:autoSpaceDN w:val="0"/>
        <w:adjustRightInd w:val="0"/>
        <w:spacing w:after="0" w:line="240" w:lineRule="auto"/>
        <w:rPr>
          <w:rFonts w:asciiTheme="minorHAnsi" w:hAnsiTheme="minorHAnsi" w:cstheme="minorHAnsi"/>
          <w:color w:val="000000"/>
        </w:rPr>
      </w:pPr>
      <w:r w:rsidRPr="00DD6CC3">
        <w:rPr>
          <w:rFonts w:asciiTheme="minorHAnsi" w:hAnsiTheme="minorHAnsi" w:cstheme="minorHAnsi"/>
          <w:color w:val="000000"/>
        </w:rPr>
        <w:t>This includes</w:t>
      </w:r>
      <w:r w:rsidR="00A73AD0" w:rsidRPr="00DD6CC3">
        <w:rPr>
          <w:rFonts w:asciiTheme="minorHAnsi" w:hAnsiTheme="minorHAnsi" w:cstheme="minorHAnsi"/>
          <w:color w:val="000000"/>
        </w:rPr>
        <w:t xml:space="preserve"> regular ISC research outputs such as the </w:t>
      </w:r>
      <w:hyperlink r:id="rId8" w:history="1">
        <w:r w:rsidR="007763D4" w:rsidRPr="00DD6CC3">
          <w:rPr>
            <w:rStyle w:val="Hyperlink"/>
            <w:rFonts w:asciiTheme="minorHAnsi" w:hAnsiTheme="minorHAnsi" w:cstheme="minorHAnsi"/>
          </w:rPr>
          <w:t>a</w:t>
        </w:r>
        <w:r w:rsidR="00A73AD0" w:rsidRPr="00DD6CC3">
          <w:rPr>
            <w:rStyle w:val="Hyperlink"/>
            <w:rFonts w:asciiTheme="minorHAnsi" w:hAnsiTheme="minorHAnsi" w:cstheme="minorHAnsi"/>
          </w:rPr>
          <w:t>nnual Census</w:t>
        </w:r>
      </w:hyperlink>
      <w:r w:rsidR="00A73AD0" w:rsidRPr="00DD6CC3">
        <w:rPr>
          <w:rFonts w:asciiTheme="minorHAnsi" w:hAnsiTheme="minorHAnsi" w:cstheme="minorHAnsi"/>
          <w:color w:val="000000"/>
        </w:rPr>
        <w:t xml:space="preserve"> of ISC schools</w:t>
      </w:r>
      <w:r w:rsidR="00B5303E" w:rsidRPr="00DD6CC3">
        <w:rPr>
          <w:rFonts w:asciiTheme="minorHAnsi" w:hAnsiTheme="minorHAnsi" w:cstheme="minorHAnsi"/>
          <w:color w:val="000000"/>
        </w:rPr>
        <w:t>,</w:t>
      </w:r>
      <w:r w:rsidR="00A73AD0" w:rsidRPr="00DD6CC3">
        <w:rPr>
          <w:rFonts w:asciiTheme="minorHAnsi" w:hAnsiTheme="minorHAnsi" w:cstheme="minorHAnsi"/>
          <w:color w:val="000000"/>
        </w:rPr>
        <w:t xml:space="preserve"> </w:t>
      </w:r>
      <w:hyperlink r:id="rId9" w:history="1">
        <w:r w:rsidR="007763D4" w:rsidRPr="00DD6CC3">
          <w:rPr>
            <w:rStyle w:val="Hyperlink"/>
            <w:rFonts w:asciiTheme="minorHAnsi" w:hAnsiTheme="minorHAnsi" w:cstheme="minorHAnsi"/>
          </w:rPr>
          <w:t>e</w:t>
        </w:r>
        <w:r w:rsidR="00A73AD0" w:rsidRPr="00DD6CC3">
          <w:rPr>
            <w:rStyle w:val="Hyperlink"/>
            <w:rFonts w:asciiTheme="minorHAnsi" w:hAnsiTheme="minorHAnsi" w:cstheme="minorHAnsi"/>
          </w:rPr>
          <w:t xml:space="preserve">xam </w:t>
        </w:r>
        <w:r w:rsidR="007763D4" w:rsidRPr="00DD6CC3">
          <w:rPr>
            <w:rStyle w:val="Hyperlink"/>
            <w:rFonts w:asciiTheme="minorHAnsi" w:hAnsiTheme="minorHAnsi" w:cstheme="minorHAnsi"/>
          </w:rPr>
          <w:t>r</w:t>
        </w:r>
        <w:r w:rsidR="00A73AD0" w:rsidRPr="00DD6CC3">
          <w:rPr>
            <w:rStyle w:val="Hyperlink"/>
            <w:rFonts w:asciiTheme="minorHAnsi" w:hAnsiTheme="minorHAnsi" w:cstheme="minorHAnsi"/>
          </w:rPr>
          <w:t xml:space="preserve">esults </w:t>
        </w:r>
        <w:r w:rsidR="007763D4" w:rsidRPr="00DD6CC3">
          <w:rPr>
            <w:rStyle w:val="Hyperlink"/>
            <w:rFonts w:asciiTheme="minorHAnsi" w:hAnsiTheme="minorHAnsi" w:cstheme="minorHAnsi"/>
          </w:rPr>
          <w:t>s</w:t>
        </w:r>
        <w:r w:rsidR="00A73AD0" w:rsidRPr="00DD6CC3">
          <w:rPr>
            <w:rStyle w:val="Hyperlink"/>
            <w:rFonts w:asciiTheme="minorHAnsi" w:hAnsiTheme="minorHAnsi" w:cstheme="minorHAnsi"/>
          </w:rPr>
          <w:t>urveys</w:t>
        </w:r>
      </w:hyperlink>
      <w:r w:rsidR="007331D3" w:rsidRPr="00DD6CC3">
        <w:rPr>
          <w:rFonts w:asciiTheme="minorHAnsi" w:hAnsiTheme="minorHAnsi" w:cstheme="minorHAnsi"/>
          <w:color w:val="000000"/>
        </w:rPr>
        <w:t xml:space="preserve"> and</w:t>
      </w:r>
      <w:r w:rsidR="00A73AD0" w:rsidRPr="00DD6CC3">
        <w:rPr>
          <w:rFonts w:asciiTheme="minorHAnsi" w:hAnsiTheme="minorHAnsi" w:cstheme="minorHAnsi"/>
          <w:color w:val="000000"/>
        </w:rPr>
        <w:t xml:space="preserve"> also ad hoc research at ISC’s own initiative or at the request of the</w:t>
      </w:r>
    </w:p>
    <w:p w14:paraId="0B22C15E" w14:textId="02D73761" w:rsidR="00A73AD0" w:rsidRPr="00DD6CC3" w:rsidRDefault="00A73AD0" w:rsidP="00E42583">
      <w:pPr>
        <w:autoSpaceDE w:val="0"/>
        <w:autoSpaceDN w:val="0"/>
        <w:adjustRightInd w:val="0"/>
        <w:spacing w:after="0" w:line="240" w:lineRule="auto"/>
        <w:rPr>
          <w:rFonts w:asciiTheme="minorHAnsi" w:hAnsiTheme="minorHAnsi" w:cstheme="minorHAnsi"/>
          <w:color w:val="000000"/>
        </w:rPr>
      </w:pPr>
      <w:r w:rsidRPr="00DD6CC3">
        <w:rPr>
          <w:rFonts w:asciiTheme="minorHAnsi" w:hAnsiTheme="minorHAnsi" w:cstheme="minorHAnsi"/>
          <w:color w:val="000000"/>
        </w:rPr>
        <w:t xml:space="preserve">member associations. A good communicator, the </w:t>
      </w:r>
      <w:r w:rsidR="00A64350" w:rsidRPr="00DD6CC3">
        <w:rPr>
          <w:rFonts w:asciiTheme="minorHAnsi" w:hAnsiTheme="minorHAnsi" w:cstheme="minorHAnsi"/>
          <w:color w:val="000000"/>
        </w:rPr>
        <w:t xml:space="preserve">post </w:t>
      </w:r>
      <w:r w:rsidRPr="00DD6CC3">
        <w:rPr>
          <w:rFonts w:asciiTheme="minorHAnsi" w:hAnsiTheme="minorHAnsi" w:cstheme="minorHAnsi"/>
          <w:color w:val="000000"/>
        </w:rPr>
        <w:t xml:space="preserve">holder will be expected to present results </w:t>
      </w:r>
      <w:r w:rsidR="00E42583" w:rsidRPr="00DD6CC3">
        <w:rPr>
          <w:rFonts w:asciiTheme="minorHAnsi" w:hAnsiTheme="minorHAnsi" w:cstheme="minorHAnsi"/>
          <w:color w:val="000000"/>
        </w:rPr>
        <w:t xml:space="preserve">at conferences </w:t>
      </w:r>
      <w:r w:rsidRPr="00DD6CC3">
        <w:rPr>
          <w:rFonts w:asciiTheme="minorHAnsi" w:hAnsiTheme="minorHAnsi" w:cstheme="minorHAnsi"/>
          <w:color w:val="000000"/>
        </w:rPr>
        <w:t>and meetings including the</w:t>
      </w:r>
      <w:r w:rsidR="007E66A1" w:rsidRPr="00DD6CC3">
        <w:rPr>
          <w:rFonts w:asciiTheme="minorHAnsi" w:hAnsiTheme="minorHAnsi" w:cstheme="minorHAnsi"/>
          <w:color w:val="000000"/>
        </w:rPr>
        <w:t xml:space="preserve"> ISC Board</w:t>
      </w:r>
      <w:r w:rsidRPr="00DD6CC3">
        <w:rPr>
          <w:rFonts w:asciiTheme="minorHAnsi" w:hAnsiTheme="minorHAnsi" w:cstheme="minorHAnsi"/>
          <w:color w:val="000000"/>
        </w:rPr>
        <w:t>. He or she must be</w:t>
      </w:r>
      <w:r w:rsidR="007E66A1" w:rsidRPr="00DD6CC3">
        <w:rPr>
          <w:rFonts w:asciiTheme="minorHAnsi" w:hAnsiTheme="minorHAnsi" w:cstheme="minorHAnsi"/>
          <w:color w:val="000000"/>
        </w:rPr>
        <w:t xml:space="preserve"> thorough and </w:t>
      </w:r>
      <w:proofErr w:type="gramStart"/>
      <w:r w:rsidRPr="00DD6CC3">
        <w:rPr>
          <w:rFonts w:asciiTheme="minorHAnsi" w:hAnsiTheme="minorHAnsi" w:cstheme="minorHAnsi"/>
          <w:color w:val="000000"/>
        </w:rPr>
        <w:t>methodical, and</w:t>
      </w:r>
      <w:proofErr w:type="gramEnd"/>
      <w:r w:rsidRPr="00DD6CC3">
        <w:rPr>
          <w:rFonts w:asciiTheme="minorHAnsi" w:hAnsiTheme="minorHAnsi" w:cstheme="minorHAnsi"/>
          <w:color w:val="000000"/>
        </w:rPr>
        <w:t xml:space="preserve"> show sound judgment under pressure</w:t>
      </w:r>
      <w:r w:rsidR="007E66A1" w:rsidRPr="00DD6CC3">
        <w:rPr>
          <w:rFonts w:asciiTheme="minorHAnsi" w:hAnsiTheme="minorHAnsi" w:cstheme="minorHAnsi"/>
          <w:color w:val="000000"/>
        </w:rPr>
        <w:t xml:space="preserve"> with an ability to meet deadlines</w:t>
      </w:r>
      <w:r w:rsidRPr="00DD6CC3">
        <w:rPr>
          <w:rFonts w:asciiTheme="minorHAnsi" w:hAnsiTheme="minorHAnsi" w:cstheme="minorHAnsi"/>
          <w:color w:val="000000"/>
        </w:rPr>
        <w:t xml:space="preserve">. </w:t>
      </w:r>
    </w:p>
    <w:p w14:paraId="3E187915" w14:textId="77777777" w:rsidR="007F0BB1" w:rsidRPr="00DD6CC3" w:rsidRDefault="007F0BB1" w:rsidP="00A73AD0">
      <w:pPr>
        <w:autoSpaceDE w:val="0"/>
        <w:autoSpaceDN w:val="0"/>
        <w:adjustRightInd w:val="0"/>
        <w:spacing w:after="0" w:line="240" w:lineRule="auto"/>
        <w:rPr>
          <w:rFonts w:asciiTheme="minorHAnsi" w:hAnsiTheme="minorHAnsi" w:cstheme="minorHAnsi"/>
          <w:color w:val="000000"/>
        </w:rPr>
      </w:pPr>
    </w:p>
    <w:p w14:paraId="4F60DA2F" w14:textId="17999AA6" w:rsidR="00A73AD0" w:rsidRPr="00DD6CC3" w:rsidRDefault="00A73AD0" w:rsidP="00A73AD0">
      <w:pPr>
        <w:autoSpaceDE w:val="0"/>
        <w:autoSpaceDN w:val="0"/>
        <w:adjustRightInd w:val="0"/>
        <w:spacing w:after="0" w:line="240" w:lineRule="auto"/>
        <w:rPr>
          <w:rFonts w:asciiTheme="minorHAnsi" w:hAnsiTheme="minorHAnsi" w:cstheme="minorHAnsi"/>
          <w:color w:val="000000"/>
        </w:rPr>
      </w:pPr>
      <w:r w:rsidRPr="00DD6CC3">
        <w:rPr>
          <w:rFonts w:asciiTheme="minorHAnsi" w:hAnsiTheme="minorHAnsi" w:cstheme="minorHAnsi"/>
          <w:color w:val="000000"/>
        </w:rPr>
        <w:t>We are looking for someone who:</w:t>
      </w:r>
    </w:p>
    <w:p w14:paraId="7ACEA04D" w14:textId="77777777" w:rsidR="007F0BB1" w:rsidRPr="00DD6CC3" w:rsidRDefault="007F0BB1" w:rsidP="00A73AD0">
      <w:pPr>
        <w:autoSpaceDE w:val="0"/>
        <w:autoSpaceDN w:val="0"/>
        <w:adjustRightInd w:val="0"/>
        <w:spacing w:after="0" w:line="240" w:lineRule="auto"/>
        <w:rPr>
          <w:rFonts w:asciiTheme="minorHAnsi" w:hAnsiTheme="minorHAnsi" w:cstheme="minorHAnsi"/>
          <w:color w:val="000000"/>
        </w:rPr>
      </w:pPr>
    </w:p>
    <w:p w14:paraId="3C86C2DB" w14:textId="79211A11" w:rsidR="006F4DDB" w:rsidRPr="00DD6CC3" w:rsidRDefault="007503B0" w:rsidP="007F0BB1">
      <w:pPr>
        <w:pStyle w:val="ListParagraph"/>
        <w:numPr>
          <w:ilvl w:val="0"/>
          <w:numId w:val="1"/>
        </w:numPr>
        <w:autoSpaceDE w:val="0"/>
        <w:autoSpaceDN w:val="0"/>
        <w:adjustRightInd w:val="0"/>
        <w:spacing w:after="0" w:line="240" w:lineRule="auto"/>
        <w:rPr>
          <w:rFonts w:asciiTheme="minorHAnsi" w:hAnsiTheme="minorHAnsi" w:cstheme="minorHAnsi"/>
          <w:color w:val="000000"/>
        </w:rPr>
      </w:pPr>
      <w:r w:rsidRPr="00DD6CC3">
        <w:rPr>
          <w:rFonts w:asciiTheme="minorHAnsi" w:hAnsiTheme="minorHAnsi" w:cstheme="minorHAnsi"/>
          <w:color w:val="000000"/>
        </w:rPr>
        <w:t>h</w:t>
      </w:r>
      <w:r w:rsidR="006F4DDB" w:rsidRPr="00DD6CC3">
        <w:rPr>
          <w:rFonts w:asciiTheme="minorHAnsi" w:hAnsiTheme="minorHAnsi" w:cstheme="minorHAnsi"/>
          <w:color w:val="000000"/>
        </w:rPr>
        <w:t>as a resear</w:t>
      </w:r>
      <w:r w:rsidR="00676F25" w:rsidRPr="00DD6CC3">
        <w:rPr>
          <w:rFonts w:asciiTheme="minorHAnsi" w:hAnsiTheme="minorHAnsi" w:cstheme="minorHAnsi"/>
          <w:color w:val="000000"/>
        </w:rPr>
        <w:t>ch-</w:t>
      </w:r>
      <w:r w:rsidR="006F4DDB" w:rsidRPr="00DD6CC3">
        <w:rPr>
          <w:rFonts w:asciiTheme="minorHAnsi" w:hAnsiTheme="minorHAnsi" w:cstheme="minorHAnsi"/>
          <w:color w:val="000000"/>
        </w:rPr>
        <w:t>related qualification and a sound understanding of both qualitative and quantitative research methods with a particular focus on survey research</w:t>
      </w:r>
    </w:p>
    <w:p w14:paraId="519F2F44" w14:textId="39562419" w:rsidR="00A73AD0" w:rsidRPr="00DD6CC3" w:rsidRDefault="00A73AD0" w:rsidP="007F0BB1">
      <w:pPr>
        <w:pStyle w:val="ListParagraph"/>
        <w:numPr>
          <w:ilvl w:val="0"/>
          <w:numId w:val="1"/>
        </w:numPr>
        <w:autoSpaceDE w:val="0"/>
        <w:autoSpaceDN w:val="0"/>
        <w:adjustRightInd w:val="0"/>
        <w:spacing w:after="0" w:line="240" w:lineRule="auto"/>
        <w:rPr>
          <w:rFonts w:asciiTheme="minorHAnsi" w:hAnsiTheme="minorHAnsi" w:cstheme="minorHAnsi"/>
          <w:color w:val="000000"/>
        </w:rPr>
      </w:pPr>
      <w:r w:rsidRPr="00DD6CC3">
        <w:rPr>
          <w:rFonts w:asciiTheme="minorHAnsi" w:hAnsiTheme="minorHAnsi" w:cstheme="minorHAnsi"/>
          <w:color w:val="000000"/>
        </w:rPr>
        <w:t>is highl</w:t>
      </w:r>
      <w:r w:rsidR="00676F25" w:rsidRPr="00DD6CC3">
        <w:rPr>
          <w:rFonts w:asciiTheme="minorHAnsi" w:hAnsiTheme="minorHAnsi" w:cstheme="minorHAnsi"/>
          <w:color w:val="000000"/>
        </w:rPr>
        <w:t xml:space="preserve">y numerate and literate with </w:t>
      </w:r>
      <w:r w:rsidRPr="00DD6CC3">
        <w:rPr>
          <w:rFonts w:asciiTheme="minorHAnsi" w:hAnsiTheme="minorHAnsi" w:cstheme="minorHAnsi"/>
          <w:color w:val="000000"/>
        </w:rPr>
        <w:t>excellent attention to detail</w:t>
      </w:r>
    </w:p>
    <w:p w14:paraId="0F1070D8" w14:textId="16CFB61D" w:rsidR="007F0BB1" w:rsidRPr="00DD6CC3" w:rsidRDefault="007F0BB1" w:rsidP="007F0BB1">
      <w:pPr>
        <w:pStyle w:val="ListParagraph"/>
        <w:numPr>
          <w:ilvl w:val="0"/>
          <w:numId w:val="1"/>
        </w:numPr>
        <w:autoSpaceDE w:val="0"/>
        <w:autoSpaceDN w:val="0"/>
        <w:adjustRightInd w:val="0"/>
        <w:spacing w:after="0" w:line="240" w:lineRule="auto"/>
        <w:rPr>
          <w:rFonts w:asciiTheme="minorHAnsi" w:hAnsiTheme="minorHAnsi" w:cstheme="minorHAnsi"/>
          <w:color w:val="000000"/>
        </w:rPr>
      </w:pPr>
      <w:r w:rsidRPr="00DD6CC3">
        <w:rPr>
          <w:rFonts w:asciiTheme="minorHAnsi" w:hAnsiTheme="minorHAnsi" w:cstheme="minorHAnsi"/>
          <w:color w:val="000000"/>
        </w:rPr>
        <w:t>can demonstrate excellent data analysis skills</w:t>
      </w:r>
    </w:p>
    <w:p w14:paraId="398A219F" w14:textId="39E69A97" w:rsidR="006F4DDB" w:rsidRPr="00DD6CC3" w:rsidRDefault="006F4DDB" w:rsidP="007F0BB1">
      <w:pPr>
        <w:pStyle w:val="ListParagraph"/>
        <w:numPr>
          <w:ilvl w:val="0"/>
          <w:numId w:val="1"/>
        </w:numPr>
        <w:autoSpaceDE w:val="0"/>
        <w:autoSpaceDN w:val="0"/>
        <w:adjustRightInd w:val="0"/>
        <w:spacing w:after="0" w:line="240" w:lineRule="auto"/>
        <w:rPr>
          <w:rFonts w:asciiTheme="minorHAnsi" w:hAnsiTheme="minorHAnsi" w:cstheme="minorHAnsi"/>
          <w:color w:val="000000"/>
        </w:rPr>
      </w:pPr>
      <w:r w:rsidRPr="00DD6CC3">
        <w:rPr>
          <w:rFonts w:asciiTheme="minorHAnsi" w:hAnsiTheme="minorHAnsi" w:cstheme="minorHAnsi"/>
        </w:rPr>
        <w:t>has a working knowledge of data protection issues and data security</w:t>
      </w:r>
    </w:p>
    <w:p w14:paraId="54FC3073" w14:textId="2E170B2D" w:rsidR="006F4DDB" w:rsidRPr="00DD6CC3" w:rsidRDefault="00BE0C65" w:rsidP="006F4DDB">
      <w:pPr>
        <w:numPr>
          <w:ilvl w:val="0"/>
          <w:numId w:val="1"/>
        </w:numPr>
        <w:tabs>
          <w:tab w:val="left" w:pos="360"/>
        </w:tabs>
        <w:spacing w:after="0" w:line="240" w:lineRule="auto"/>
        <w:rPr>
          <w:rFonts w:asciiTheme="minorHAnsi" w:hAnsiTheme="minorHAnsi" w:cstheme="minorHAnsi"/>
        </w:rPr>
      </w:pPr>
      <w:r w:rsidRPr="00DD6CC3">
        <w:rPr>
          <w:rFonts w:asciiTheme="minorHAnsi" w:hAnsiTheme="minorHAnsi" w:cstheme="minorHAnsi"/>
        </w:rPr>
        <w:t>has e</w:t>
      </w:r>
      <w:r w:rsidR="006F4DDB" w:rsidRPr="00DD6CC3">
        <w:rPr>
          <w:rFonts w:asciiTheme="minorHAnsi" w:hAnsiTheme="minorHAnsi" w:cstheme="minorHAnsi"/>
        </w:rPr>
        <w:t xml:space="preserve">xperience of </w:t>
      </w:r>
      <w:r w:rsidR="00676F25" w:rsidRPr="00DD6CC3">
        <w:rPr>
          <w:rFonts w:asciiTheme="minorHAnsi" w:hAnsiTheme="minorHAnsi" w:cstheme="minorHAnsi"/>
        </w:rPr>
        <w:t xml:space="preserve">project management, </w:t>
      </w:r>
      <w:r w:rsidR="006F4DDB" w:rsidRPr="00DD6CC3">
        <w:rPr>
          <w:rFonts w:asciiTheme="minorHAnsi" w:hAnsiTheme="minorHAnsi" w:cstheme="minorHAnsi"/>
        </w:rPr>
        <w:t xml:space="preserve">managing competing priorities (individually and across a team) and delivering accurate, quality-assured data and analysis to challenging timescales. </w:t>
      </w:r>
    </w:p>
    <w:p w14:paraId="69DB9353" w14:textId="60A3FF04" w:rsidR="006F4DDB" w:rsidRPr="00DD6CC3" w:rsidRDefault="007503B0" w:rsidP="006F4DDB">
      <w:pPr>
        <w:numPr>
          <w:ilvl w:val="0"/>
          <w:numId w:val="1"/>
        </w:numPr>
        <w:tabs>
          <w:tab w:val="left" w:pos="360"/>
        </w:tabs>
        <w:spacing w:after="0" w:line="240" w:lineRule="auto"/>
        <w:rPr>
          <w:rFonts w:asciiTheme="minorHAnsi" w:hAnsiTheme="minorHAnsi" w:cstheme="minorHAnsi"/>
        </w:rPr>
      </w:pPr>
      <w:r w:rsidRPr="00DD6CC3">
        <w:rPr>
          <w:rFonts w:asciiTheme="minorHAnsi" w:hAnsiTheme="minorHAnsi" w:cstheme="minorHAnsi"/>
        </w:rPr>
        <w:t>will</w:t>
      </w:r>
      <w:r w:rsidR="006F4DDB" w:rsidRPr="00DD6CC3">
        <w:rPr>
          <w:rFonts w:asciiTheme="minorHAnsi" w:hAnsiTheme="minorHAnsi" w:cstheme="minorHAnsi"/>
        </w:rPr>
        <w:t xml:space="preserve"> plan the team’s work schedule, balancing short- and long-term priorities, and to implement the plan, tracking progress and re-planning as necessary. </w:t>
      </w:r>
    </w:p>
    <w:p w14:paraId="2E41F0EE" w14:textId="56336F60" w:rsidR="00C720DC" w:rsidRPr="00DD6CC3" w:rsidRDefault="007503B0" w:rsidP="006F4DDB">
      <w:pPr>
        <w:numPr>
          <w:ilvl w:val="0"/>
          <w:numId w:val="1"/>
        </w:numPr>
        <w:tabs>
          <w:tab w:val="left" w:pos="360"/>
        </w:tabs>
        <w:spacing w:after="0" w:line="240" w:lineRule="auto"/>
        <w:rPr>
          <w:rFonts w:asciiTheme="minorHAnsi" w:hAnsiTheme="minorHAnsi" w:cstheme="minorHAnsi"/>
        </w:rPr>
      </w:pPr>
      <w:r w:rsidRPr="00DD6CC3">
        <w:rPr>
          <w:rFonts w:asciiTheme="minorHAnsi" w:hAnsiTheme="minorHAnsi" w:cstheme="minorHAnsi"/>
        </w:rPr>
        <w:t>h</w:t>
      </w:r>
      <w:r w:rsidR="00C720DC" w:rsidRPr="00DD6CC3">
        <w:rPr>
          <w:rFonts w:asciiTheme="minorHAnsi" w:hAnsiTheme="minorHAnsi" w:cstheme="minorHAnsi"/>
        </w:rPr>
        <w:t>as advanced Excel and PowerPoint skills</w:t>
      </w:r>
    </w:p>
    <w:p w14:paraId="717077C8" w14:textId="77777777" w:rsidR="007F0BB1" w:rsidRPr="00DD6CC3" w:rsidRDefault="007F0BB1" w:rsidP="00BE0C65">
      <w:pPr>
        <w:pStyle w:val="ListParagraph"/>
        <w:numPr>
          <w:ilvl w:val="0"/>
          <w:numId w:val="1"/>
        </w:numPr>
        <w:autoSpaceDE w:val="0"/>
        <w:autoSpaceDN w:val="0"/>
        <w:adjustRightInd w:val="0"/>
        <w:spacing w:after="0" w:line="240" w:lineRule="auto"/>
        <w:rPr>
          <w:rFonts w:asciiTheme="minorHAnsi" w:hAnsiTheme="minorHAnsi" w:cstheme="minorHAnsi"/>
          <w:color w:val="000000"/>
        </w:rPr>
      </w:pPr>
      <w:proofErr w:type="gramStart"/>
      <w:r w:rsidRPr="00DD6CC3">
        <w:rPr>
          <w:rFonts w:asciiTheme="minorHAnsi" w:hAnsiTheme="minorHAnsi" w:cstheme="minorHAnsi"/>
          <w:color w:val="000000"/>
        </w:rPr>
        <w:t>is able to</w:t>
      </w:r>
      <w:proofErr w:type="gramEnd"/>
      <w:r w:rsidRPr="00DD6CC3">
        <w:rPr>
          <w:rFonts w:asciiTheme="minorHAnsi" w:hAnsiTheme="minorHAnsi" w:cstheme="minorHAnsi"/>
          <w:color w:val="000000"/>
        </w:rPr>
        <w:t xml:space="preserve"> demonstrate an understanding of the need for research to have actionable outputs and experience of applying research results to organisational needs</w:t>
      </w:r>
    </w:p>
    <w:p w14:paraId="341C3559" w14:textId="311A972E" w:rsidR="007F0BB1" w:rsidRPr="00DD6CC3" w:rsidRDefault="007F0BB1" w:rsidP="00414647">
      <w:pPr>
        <w:pStyle w:val="ListParagraph"/>
        <w:numPr>
          <w:ilvl w:val="0"/>
          <w:numId w:val="1"/>
        </w:numPr>
        <w:autoSpaceDE w:val="0"/>
        <w:autoSpaceDN w:val="0"/>
        <w:adjustRightInd w:val="0"/>
        <w:spacing w:after="0" w:line="240" w:lineRule="auto"/>
        <w:rPr>
          <w:rFonts w:asciiTheme="minorHAnsi" w:hAnsiTheme="minorHAnsi" w:cstheme="minorHAnsi"/>
          <w:color w:val="000000"/>
        </w:rPr>
      </w:pPr>
      <w:proofErr w:type="gramStart"/>
      <w:r w:rsidRPr="00DD6CC3">
        <w:rPr>
          <w:rFonts w:asciiTheme="minorHAnsi" w:hAnsiTheme="minorHAnsi" w:cstheme="minorHAnsi"/>
          <w:color w:val="000000"/>
        </w:rPr>
        <w:t>is able to</w:t>
      </w:r>
      <w:proofErr w:type="gramEnd"/>
      <w:r w:rsidRPr="00DD6CC3">
        <w:rPr>
          <w:rFonts w:asciiTheme="minorHAnsi" w:hAnsiTheme="minorHAnsi" w:cstheme="minorHAnsi"/>
          <w:color w:val="000000"/>
        </w:rPr>
        <w:t xml:space="preserve"> produce clear and accurate analyses of existing research and produce new</w:t>
      </w:r>
      <w:r w:rsidR="00414647" w:rsidRPr="00DD6CC3">
        <w:rPr>
          <w:rFonts w:asciiTheme="minorHAnsi" w:hAnsiTheme="minorHAnsi" w:cstheme="minorHAnsi"/>
          <w:color w:val="000000"/>
        </w:rPr>
        <w:t xml:space="preserve"> </w:t>
      </w:r>
      <w:r w:rsidRPr="00DD6CC3">
        <w:rPr>
          <w:rFonts w:asciiTheme="minorHAnsi" w:hAnsiTheme="minorHAnsi" w:cstheme="minorHAnsi"/>
          <w:color w:val="000000"/>
        </w:rPr>
        <w:t>ideas for ground-breaking research</w:t>
      </w:r>
    </w:p>
    <w:p w14:paraId="2EBFE1BE" w14:textId="7058BD6A" w:rsidR="007F0BB1" w:rsidRPr="00DD6CC3" w:rsidRDefault="007F0BB1" w:rsidP="00414647">
      <w:pPr>
        <w:pStyle w:val="ListParagraph"/>
        <w:numPr>
          <w:ilvl w:val="0"/>
          <w:numId w:val="1"/>
        </w:numPr>
        <w:autoSpaceDE w:val="0"/>
        <w:autoSpaceDN w:val="0"/>
        <w:adjustRightInd w:val="0"/>
        <w:spacing w:after="0" w:line="240" w:lineRule="auto"/>
        <w:rPr>
          <w:rFonts w:asciiTheme="minorHAnsi" w:hAnsiTheme="minorHAnsi" w:cstheme="minorHAnsi"/>
          <w:color w:val="000000"/>
        </w:rPr>
      </w:pPr>
      <w:r w:rsidRPr="00DD6CC3">
        <w:rPr>
          <w:rFonts w:asciiTheme="minorHAnsi" w:hAnsiTheme="minorHAnsi" w:cstheme="minorHAnsi"/>
          <w:color w:val="000000"/>
        </w:rPr>
        <w:t>has strong communication skills, including the ability to produce sharp, focused, easily</w:t>
      </w:r>
      <w:r w:rsidR="00414647" w:rsidRPr="00DD6CC3">
        <w:rPr>
          <w:rFonts w:asciiTheme="minorHAnsi" w:hAnsiTheme="minorHAnsi" w:cstheme="minorHAnsi"/>
          <w:color w:val="000000"/>
        </w:rPr>
        <w:t xml:space="preserve"> </w:t>
      </w:r>
      <w:r w:rsidRPr="00DD6CC3">
        <w:rPr>
          <w:rFonts w:asciiTheme="minorHAnsi" w:hAnsiTheme="minorHAnsi" w:cstheme="minorHAnsi"/>
          <w:color w:val="000000"/>
        </w:rPr>
        <w:t>digestible outputs</w:t>
      </w:r>
      <w:r w:rsidR="00676F25" w:rsidRPr="00DD6CC3">
        <w:rPr>
          <w:rFonts w:asciiTheme="minorHAnsi" w:hAnsiTheme="minorHAnsi" w:cstheme="minorHAnsi"/>
          <w:color w:val="000000"/>
        </w:rPr>
        <w:t xml:space="preserve"> in writing and orally</w:t>
      </w:r>
    </w:p>
    <w:p w14:paraId="5BE4E696" w14:textId="35E02A90" w:rsidR="007F0BB1" w:rsidRPr="00DD6CC3" w:rsidRDefault="007F0BB1" w:rsidP="007F0BB1">
      <w:pPr>
        <w:pStyle w:val="ListParagraph"/>
        <w:numPr>
          <w:ilvl w:val="0"/>
          <w:numId w:val="1"/>
        </w:numPr>
        <w:autoSpaceDE w:val="0"/>
        <w:autoSpaceDN w:val="0"/>
        <w:adjustRightInd w:val="0"/>
        <w:spacing w:after="0" w:line="240" w:lineRule="auto"/>
        <w:rPr>
          <w:rFonts w:asciiTheme="minorHAnsi" w:hAnsiTheme="minorHAnsi" w:cstheme="minorHAnsi"/>
          <w:color w:val="000000"/>
        </w:rPr>
      </w:pPr>
      <w:r w:rsidRPr="00DD6CC3">
        <w:rPr>
          <w:rFonts w:asciiTheme="minorHAnsi" w:hAnsiTheme="minorHAnsi" w:cstheme="minorHAnsi"/>
          <w:color w:val="000000"/>
        </w:rPr>
        <w:t xml:space="preserve">has </w:t>
      </w:r>
      <w:r w:rsidR="00414647" w:rsidRPr="00DD6CC3">
        <w:rPr>
          <w:rFonts w:asciiTheme="minorHAnsi" w:hAnsiTheme="minorHAnsi" w:cstheme="minorHAnsi"/>
          <w:color w:val="000000"/>
        </w:rPr>
        <w:t>excellent</w:t>
      </w:r>
      <w:r w:rsidRPr="00DD6CC3">
        <w:rPr>
          <w:rFonts w:asciiTheme="minorHAnsi" w:hAnsiTheme="minorHAnsi" w:cstheme="minorHAnsi"/>
          <w:color w:val="000000"/>
        </w:rPr>
        <w:t xml:space="preserve"> presentation skills</w:t>
      </w:r>
    </w:p>
    <w:p w14:paraId="4F6B3479" w14:textId="77777777" w:rsidR="007F0BB1" w:rsidRPr="00DD6CC3" w:rsidRDefault="007F0BB1" w:rsidP="007F0BB1">
      <w:pPr>
        <w:pStyle w:val="ListParagraph"/>
        <w:numPr>
          <w:ilvl w:val="0"/>
          <w:numId w:val="1"/>
        </w:numPr>
        <w:autoSpaceDE w:val="0"/>
        <w:autoSpaceDN w:val="0"/>
        <w:adjustRightInd w:val="0"/>
        <w:spacing w:after="0" w:line="240" w:lineRule="auto"/>
        <w:rPr>
          <w:rFonts w:asciiTheme="minorHAnsi" w:hAnsiTheme="minorHAnsi" w:cstheme="minorHAnsi"/>
          <w:color w:val="000000"/>
        </w:rPr>
      </w:pPr>
      <w:r w:rsidRPr="00DD6CC3">
        <w:rPr>
          <w:rFonts w:asciiTheme="minorHAnsi" w:hAnsiTheme="minorHAnsi" w:cstheme="minorHAnsi"/>
          <w:color w:val="000000"/>
        </w:rPr>
        <w:t>can lead and work well in a small team and who values their input and ideas</w:t>
      </w:r>
    </w:p>
    <w:p w14:paraId="03D23A3D" w14:textId="18160457" w:rsidR="007F0BB1" w:rsidRPr="00DD6CC3" w:rsidRDefault="007F0BB1" w:rsidP="007F0BB1">
      <w:pPr>
        <w:pStyle w:val="ListParagraph"/>
        <w:numPr>
          <w:ilvl w:val="0"/>
          <w:numId w:val="1"/>
        </w:numPr>
        <w:autoSpaceDE w:val="0"/>
        <w:autoSpaceDN w:val="0"/>
        <w:adjustRightInd w:val="0"/>
        <w:spacing w:after="0" w:line="240" w:lineRule="auto"/>
        <w:rPr>
          <w:rFonts w:asciiTheme="minorHAnsi" w:hAnsiTheme="minorHAnsi" w:cstheme="minorHAnsi"/>
          <w:color w:val="000000"/>
        </w:rPr>
      </w:pPr>
      <w:r w:rsidRPr="00DD6CC3">
        <w:rPr>
          <w:rFonts w:asciiTheme="minorHAnsi" w:hAnsiTheme="minorHAnsi" w:cstheme="minorHAnsi"/>
          <w:color w:val="000000"/>
        </w:rPr>
        <w:t>can work well under pressure</w:t>
      </w:r>
    </w:p>
    <w:p w14:paraId="1FB13D72" w14:textId="18A72EF2" w:rsidR="002F037F" w:rsidRPr="00DD6CC3" w:rsidRDefault="00676F25" w:rsidP="007F0BB1">
      <w:pPr>
        <w:pStyle w:val="ListParagraph"/>
        <w:numPr>
          <w:ilvl w:val="0"/>
          <w:numId w:val="1"/>
        </w:numPr>
        <w:autoSpaceDE w:val="0"/>
        <w:autoSpaceDN w:val="0"/>
        <w:adjustRightInd w:val="0"/>
        <w:spacing w:after="0" w:line="240" w:lineRule="auto"/>
        <w:rPr>
          <w:rFonts w:asciiTheme="minorHAnsi" w:hAnsiTheme="minorHAnsi" w:cstheme="minorHAnsi"/>
          <w:color w:val="000000"/>
        </w:rPr>
      </w:pPr>
      <w:r w:rsidRPr="00DD6CC3">
        <w:rPr>
          <w:rFonts w:asciiTheme="minorHAnsi" w:hAnsiTheme="minorHAnsi" w:cstheme="minorHAnsi"/>
        </w:rPr>
        <w:t>has</w:t>
      </w:r>
      <w:r w:rsidR="002F037F" w:rsidRPr="00DD6CC3">
        <w:rPr>
          <w:rFonts w:asciiTheme="minorHAnsi" w:hAnsiTheme="minorHAnsi" w:cstheme="minorHAnsi"/>
        </w:rPr>
        <w:t xml:space="preserve"> intellectual curiosity, openness to learning and ability to innovate to achieve results</w:t>
      </w:r>
    </w:p>
    <w:p w14:paraId="4909FFE0" w14:textId="3DD2CFDA" w:rsidR="007F0BB1" w:rsidRPr="00DD6CC3" w:rsidRDefault="007503B0" w:rsidP="000D0C48">
      <w:pPr>
        <w:pStyle w:val="ListParagraph"/>
        <w:numPr>
          <w:ilvl w:val="0"/>
          <w:numId w:val="1"/>
        </w:numPr>
        <w:autoSpaceDE w:val="0"/>
        <w:autoSpaceDN w:val="0"/>
        <w:adjustRightInd w:val="0"/>
        <w:spacing w:after="0" w:line="240" w:lineRule="auto"/>
        <w:rPr>
          <w:rFonts w:asciiTheme="minorHAnsi" w:hAnsiTheme="minorHAnsi" w:cstheme="minorHAnsi"/>
          <w:color w:val="000000"/>
        </w:rPr>
      </w:pPr>
      <w:r w:rsidRPr="00DD6CC3">
        <w:rPr>
          <w:rFonts w:asciiTheme="minorHAnsi" w:hAnsiTheme="minorHAnsi" w:cstheme="minorHAnsi"/>
        </w:rPr>
        <w:t>is comfortable supporting independent education</w:t>
      </w:r>
    </w:p>
    <w:p w14:paraId="5B7CB603" w14:textId="3ECA83A7" w:rsidR="0067087E" w:rsidRPr="00DD6CC3" w:rsidRDefault="0067087E" w:rsidP="000D0C48">
      <w:pPr>
        <w:pStyle w:val="ListParagraph"/>
        <w:numPr>
          <w:ilvl w:val="0"/>
          <w:numId w:val="1"/>
        </w:numPr>
        <w:autoSpaceDE w:val="0"/>
        <w:autoSpaceDN w:val="0"/>
        <w:adjustRightInd w:val="0"/>
        <w:spacing w:after="0" w:line="240" w:lineRule="auto"/>
        <w:rPr>
          <w:rFonts w:asciiTheme="minorHAnsi" w:hAnsiTheme="minorHAnsi" w:cstheme="minorHAnsi"/>
          <w:color w:val="000000"/>
        </w:rPr>
      </w:pPr>
      <w:r w:rsidRPr="00DD6CC3">
        <w:rPr>
          <w:rFonts w:asciiTheme="minorHAnsi" w:hAnsiTheme="minorHAnsi" w:cstheme="minorHAnsi"/>
          <w:color w:val="000000"/>
        </w:rPr>
        <w:t>is willing to contribute enthusiastically and positively to the ISC’s overarching mission to support children, educational standards and the parental right to choose independent education by promulgating credible data, contributing to the policy agenda and supporting communications around independent schools</w:t>
      </w:r>
      <w:r w:rsidR="0026218D" w:rsidRPr="00DD6CC3">
        <w:rPr>
          <w:rFonts w:asciiTheme="minorHAnsi" w:hAnsiTheme="minorHAnsi" w:cstheme="minorHAnsi"/>
          <w:color w:val="000000"/>
        </w:rPr>
        <w:t xml:space="preserve"> to stakeholders, the media and </w:t>
      </w:r>
      <w:r w:rsidR="00AA195E" w:rsidRPr="00DD6CC3">
        <w:rPr>
          <w:rFonts w:asciiTheme="minorHAnsi" w:hAnsiTheme="minorHAnsi" w:cstheme="minorHAnsi"/>
          <w:color w:val="000000"/>
        </w:rPr>
        <w:t>other interested groups</w:t>
      </w:r>
    </w:p>
    <w:p w14:paraId="3F54DF1F" w14:textId="1FAA041A" w:rsidR="007F0BB1" w:rsidRPr="00DD6CC3" w:rsidRDefault="007F0BB1" w:rsidP="007F0BB1">
      <w:pPr>
        <w:autoSpaceDE w:val="0"/>
        <w:autoSpaceDN w:val="0"/>
        <w:adjustRightInd w:val="0"/>
        <w:spacing w:after="0" w:line="240" w:lineRule="auto"/>
        <w:rPr>
          <w:rFonts w:asciiTheme="minorHAnsi" w:hAnsiTheme="minorHAnsi" w:cstheme="minorHAnsi"/>
          <w:color w:val="000000"/>
        </w:rPr>
      </w:pPr>
    </w:p>
    <w:p w14:paraId="390BF951" w14:textId="77777777" w:rsidR="007F0BB1" w:rsidRPr="00DD6CC3" w:rsidRDefault="007F0BB1" w:rsidP="007F0BB1">
      <w:pPr>
        <w:autoSpaceDE w:val="0"/>
        <w:autoSpaceDN w:val="0"/>
        <w:adjustRightInd w:val="0"/>
        <w:spacing w:after="0" w:line="240" w:lineRule="auto"/>
        <w:rPr>
          <w:rFonts w:asciiTheme="minorHAnsi" w:hAnsiTheme="minorHAnsi" w:cstheme="minorHAnsi"/>
          <w:b/>
          <w:bCs/>
          <w:color w:val="4F82BE"/>
          <w:sz w:val="28"/>
          <w:szCs w:val="28"/>
        </w:rPr>
      </w:pPr>
      <w:r w:rsidRPr="00DD6CC3">
        <w:rPr>
          <w:rFonts w:asciiTheme="minorHAnsi" w:hAnsiTheme="minorHAnsi" w:cstheme="minorHAnsi"/>
          <w:b/>
          <w:bCs/>
          <w:color w:val="4F82BE"/>
          <w:sz w:val="28"/>
          <w:szCs w:val="28"/>
        </w:rPr>
        <w:t>Specific responsibilities</w:t>
      </w:r>
    </w:p>
    <w:p w14:paraId="666FB4FD" w14:textId="77777777" w:rsidR="007F0BB1" w:rsidRPr="00DD6CC3" w:rsidRDefault="007F0BB1" w:rsidP="007F0BB1">
      <w:pPr>
        <w:autoSpaceDE w:val="0"/>
        <w:autoSpaceDN w:val="0"/>
        <w:adjustRightInd w:val="0"/>
        <w:spacing w:after="0" w:line="240" w:lineRule="auto"/>
        <w:rPr>
          <w:rFonts w:asciiTheme="minorHAnsi" w:hAnsiTheme="minorHAnsi" w:cstheme="minorHAnsi"/>
          <w:color w:val="000000"/>
        </w:rPr>
      </w:pPr>
    </w:p>
    <w:p w14:paraId="1C630854" w14:textId="10B15E2F" w:rsidR="007F0BB1" w:rsidRPr="00DD6CC3" w:rsidRDefault="00B612BA" w:rsidP="007F0BB1">
      <w:pPr>
        <w:pStyle w:val="ListParagraph"/>
        <w:numPr>
          <w:ilvl w:val="0"/>
          <w:numId w:val="3"/>
        </w:numPr>
        <w:autoSpaceDE w:val="0"/>
        <w:autoSpaceDN w:val="0"/>
        <w:adjustRightInd w:val="0"/>
        <w:spacing w:after="0" w:line="240" w:lineRule="auto"/>
        <w:rPr>
          <w:rFonts w:asciiTheme="minorHAnsi" w:hAnsiTheme="minorHAnsi" w:cstheme="minorHAnsi"/>
          <w:b/>
          <w:bCs/>
          <w:color w:val="4F82BE"/>
          <w:sz w:val="28"/>
          <w:szCs w:val="28"/>
        </w:rPr>
      </w:pPr>
      <w:r w:rsidRPr="00DD6CC3">
        <w:rPr>
          <w:rFonts w:asciiTheme="minorHAnsi" w:hAnsiTheme="minorHAnsi" w:cstheme="minorHAnsi"/>
          <w:color w:val="000000"/>
        </w:rPr>
        <w:t xml:space="preserve">leading and planning each year’s research activity with </w:t>
      </w:r>
      <w:r w:rsidR="007763D4" w:rsidRPr="00DD6CC3">
        <w:rPr>
          <w:rFonts w:asciiTheme="minorHAnsi" w:hAnsiTheme="minorHAnsi" w:cstheme="minorHAnsi"/>
          <w:color w:val="000000"/>
        </w:rPr>
        <w:t>ISC’s senior management team</w:t>
      </w:r>
    </w:p>
    <w:p w14:paraId="560CBB66" w14:textId="0D5CF0DC" w:rsidR="007F0BB1" w:rsidRPr="00DD6CC3" w:rsidRDefault="007F0BB1" w:rsidP="007F0BB1">
      <w:pPr>
        <w:pStyle w:val="ListParagraph"/>
        <w:numPr>
          <w:ilvl w:val="0"/>
          <w:numId w:val="2"/>
        </w:numPr>
        <w:autoSpaceDE w:val="0"/>
        <w:autoSpaceDN w:val="0"/>
        <w:adjustRightInd w:val="0"/>
        <w:spacing w:after="0" w:line="240" w:lineRule="auto"/>
        <w:rPr>
          <w:rFonts w:asciiTheme="minorHAnsi" w:hAnsiTheme="minorHAnsi" w:cstheme="minorHAnsi"/>
          <w:color w:val="000000"/>
        </w:rPr>
      </w:pPr>
      <w:r w:rsidRPr="00DD6CC3">
        <w:rPr>
          <w:rFonts w:asciiTheme="minorHAnsi" w:hAnsiTheme="minorHAnsi" w:cstheme="minorHAnsi"/>
          <w:color w:val="000000"/>
        </w:rPr>
        <w:t>delivering an</w:t>
      </w:r>
      <w:r w:rsidR="0067087E" w:rsidRPr="00DD6CC3">
        <w:rPr>
          <w:rFonts w:asciiTheme="minorHAnsi" w:hAnsiTheme="minorHAnsi" w:cstheme="minorHAnsi"/>
          <w:color w:val="000000"/>
        </w:rPr>
        <w:t>d being accountable for ISC’s core r</w:t>
      </w:r>
      <w:r w:rsidRPr="00DD6CC3">
        <w:rPr>
          <w:rFonts w:asciiTheme="minorHAnsi" w:hAnsiTheme="minorHAnsi" w:cstheme="minorHAnsi"/>
          <w:color w:val="000000"/>
        </w:rPr>
        <w:t>esearch projects</w:t>
      </w:r>
      <w:r w:rsidR="0067087E" w:rsidRPr="00DD6CC3">
        <w:rPr>
          <w:rFonts w:asciiTheme="minorHAnsi" w:hAnsiTheme="minorHAnsi" w:cstheme="minorHAnsi"/>
          <w:color w:val="000000"/>
        </w:rPr>
        <w:t xml:space="preserve"> and</w:t>
      </w:r>
      <w:r w:rsidRPr="00DD6CC3">
        <w:rPr>
          <w:rFonts w:asciiTheme="minorHAnsi" w:hAnsiTheme="minorHAnsi" w:cstheme="minorHAnsi"/>
          <w:color w:val="000000"/>
        </w:rPr>
        <w:t xml:space="preserve"> producing high quality outputs for</w:t>
      </w:r>
      <w:r w:rsidR="0067087E" w:rsidRPr="00DD6CC3">
        <w:rPr>
          <w:rFonts w:asciiTheme="minorHAnsi" w:hAnsiTheme="minorHAnsi" w:cstheme="minorHAnsi"/>
          <w:color w:val="000000"/>
        </w:rPr>
        <w:t xml:space="preserve"> additional</w:t>
      </w:r>
      <w:r w:rsidRPr="00DD6CC3">
        <w:rPr>
          <w:rFonts w:asciiTheme="minorHAnsi" w:hAnsiTheme="minorHAnsi" w:cstheme="minorHAnsi"/>
          <w:color w:val="000000"/>
        </w:rPr>
        <w:t xml:space="preserve"> ad hoc research </w:t>
      </w:r>
      <w:r w:rsidR="0067087E" w:rsidRPr="00DD6CC3">
        <w:rPr>
          <w:rFonts w:asciiTheme="minorHAnsi" w:hAnsiTheme="minorHAnsi" w:cstheme="minorHAnsi"/>
          <w:color w:val="000000"/>
        </w:rPr>
        <w:t>products at ISC’s</w:t>
      </w:r>
      <w:r w:rsidRPr="00DD6CC3">
        <w:rPr>
          <w:rFonts w:asciiTheme="minorHAnsi" w:hAnsiTheme="minorHAnsi" w:cstheme="minorHAnsi"/>
          <w:color w:val="000000"/>
        </w:rPr>
        <w:t xml:space="preserve"> initiative or at the request of member Associations</w:t>
      </w:r>
    </w:p>
    <w:p w14:paraId="0FF63F34" w14:textId="5FE02155" w:rsidR="007F0BB1" w:rsidRPr="00DD6CC3" w:rsidRDefault="0067087E" w:rsidP="007F0BB1">
      <w:pPr>
        <w:pStyle w:val="ListParagraph"/>
        <w:numPr>
          <w:ilvl w:val="0"/>
          <w:numId w:val="2"/>
        </w:numPr>
        <w:autoSpaceDE w:val="0"/>
        <w:autoSpaceDN w:val="0"/>
        <w:adjustRightInd w:val="0"/>
        <w:spacing w:after="0" w:line="240" w:lineRule="auto"/>
        <w:rPr>
          <w:rFonts w:asciiTheme="minorHAnsi" w:hAnsiTheme="minorHAnsi" w:cstheme="minorHAnsi"/>
          <w:color w:val="000000"/>
        </w:rPr>
      </w:pPr>
      <w:r w:rsidRPr="00DD6CC3">
        <w:rPr>
          <w:rFonts w:asciiTheme="minorHAnsi" w:hAnsiTheme="minorHAnsi" w:cstheme="minorHAnsi"/>
          <w:color w:val="000000"/>
        </w:rPr>
        <w:t>m</w:t>
      </w:r>
      <w:r w:rsidR="007F0BB1" w:rsidRPr="00DD6CC3">
        <w:rPr>
          <w:rFonts w:asciiTheme="minorHAnsi" w:hAnsiTheme="minorHAnsi" w:cstheme="minorHAnsi"/>
          <w:color w:val="000000"/>
        </w:rPr>
        <w:t xml:space="preserve">anaging </w:t>
      </w:r>
      <w:r w:rsidR="00B612BA" w:rsidRPr="00DD6CC3">
        <w:rPr>
          <w:rFonts w:asciiTheme="minorHAnsi" w:hAnsiTheme="minorHAnsi" w:cstheme="minorHAnsi"/>
          <w:color w:val="000000"/>
        </w:rPr>
        <w:t>the</w:t>
      </w:r>
      <w:r w:rsidR="007F0BB1" w:rsidRPr="00DD6CC3">
        <w:rPr>
          <w:rFonts w:asciiTheme="minorHAnsi" w:hAnsiTheme="minorHAnsi" w:cstheme="minorHAnsi"/>
          <w:color w:val="000000"/>
        </w:rPr>
        <w:t xml:space="preserve"> research team, including delegation of work as required</w:t>
      </w:r>
    </w:p>
    <w:p w14:paraId="74E368B5" w14:textId="20BFDCC7" w:rsidR="007F0BB1" w:rsidRPr="00DD6CC3" w:rsidRDefault="00676F25" w:rsidP="007F0BB1">
      <w:pPr>
        <w:pStyle w:val="ListParagraph"/>
        <w:numPr>
          <w:ilvl w:val="0"/>
          <w:numId w:val="2"/>
        </w:numPr>
        <w:autoSpaceDE w:val="0"/>
        <w:autoSpaceDN w:val="0"/>
        <w:adjustRightInd w:val="0"/>
        <w:spacing w:after="0" w:line="240" w:lineRule="auto"/>
        <w:rPr>
          <w:rFonts w:asciiTheme="minorHAnsi" w:hAnsiTheme="minorHAnsi" w:cstheme="minorHAnsi"/>
          <w:color w:val="000000"/>
        </w:rPr>
      </w:pPr>
      <w:r w:rsidRPr="00DD6CC3">
        <w:rPr>
          <w:rFonts w:asciiTheme="minorHAnsi" w:hAnsiTheme="minorHAnsi" w:cstheme="minorHAnsi"/>
          <w:color w:val="000000"/>
        </w:rPr>
        <w:t xml:space="preserve">working closely with the Chief Executive and the Chairman </w:t>
      </w:r>
      <w:r w:rsidR="0067087E" w:rsidRPr="00DD6CC3">
        <w:rPr>
          <w:rFonts w:asciiTheme="minorHAnsi" w:hAnsiTheme="minorHAnsi" w:cstheme="minorHAnsi"/>
          <w:color w:val="000000"/>
        </w:rPr>
        <w:t>as well as the Head of Media and Communications and the Head of Policy</w:t>
      </w:r>
    </w:p>
    <w:p w14:paraId="2E60464F" w14:textId="4FDBF9B3" w:rsidR="007F0BB1" w:rsidRPr="00DD6CC3" w:rsidRDefault="0067087E" w:rsidP="0067087E">
      <w:pPr>
        <w:pStyle w:val="ListParagraph"/>
        <w:numPr>
          <w:ilvl w:val="0"/>
          <w:numId w:val="2"/>
        </w:numPr>
        <w:autoSpaceDE w:val="0"/>
        <w:autoSpaceDN w:val="0"/>
        <w:adjustRightInd w:val="0"/>
        <w:spacing w:after="0" w:line="240" w:lineRule="auto"/>
        <w:rPr>
          <w:rFonts w:asciiTheme="minorHAnsi" w:hAnsiTheme="minorHAnsi" w:cstheme="minorHAnsi"/>
          <w:color w:val="000000"/>
        </w:rPr>
      </w:pPr>
      <w:r w:rsidRPr="00DD6CC3">
        <w:rPr>
          <w:rFonts w:asciiTheme="minorHAnsi" w:hAnsiTheme="minorHAnsi" w:cstheme="minorHAnsi"/>
          <w:color w:val="000000"/>
        </w:rPr>
        <w:t>p</w:t>
      </w:r>
      <w:r w:rsidR="007F0BB1" w:rsidRPr="00DD6CC3">
        <w:rPr>
          <w:rFonts w:asciiTheme="minorHAnsi" w:hAnsiTheme="minorHAnsi" w:cstheme="minorHAnsi"/>
          <w:color w:val="000000"/>
        </w:rPr>
        <w:t>resenting research findings and</w:t>
      </w:r>
      <w:r w:rsidRPr="00DD6CC3">
        <w:rPr>
          <w:rFonts w:asciiTheme="minorHAnsi" w:hAnsiTheme="minorHAnsi" w:cstheme="minorHAnsi"/>
          <w:color w:val="000000"/>
        </w:rPr>
        <w:t xml:space="preserve"> recommending</w:t>
      </w:r>
      <w:r w:rsidR="007F0BB1" w:rsidRPr="00DD6CC3">
        <w:rPr>
          <w:rFonts w:asciiTheme="minorHAnsi" w:hAnsiTheme="minorHAnsi" w:cstheme="minorHAnsi"/>
          <w:color w:val="000000"/>
        </w:rPr>
        <w:t xml:space="preserve"> future research projects to the ISC Board an</w:t>
      </w:r>
      <w:r w:rsidRPr="00DD6CC3">
        <w:rPr>
          <w:rFonts w:asciiTheme="minorHAnsi" w:hAnsiTheme="minorHAnsi" w:cstheme="minorHAnsi"/>
          <w:color w:val="000000"/>
        </w:rPr>
        <w:t>d other ISC committees, member a</w:t>
      </w:r>
      <w:r w:rsidR="007F0BB1" w:rsidRPr="00DD6CC3">
        <w:rPr>
          <w:rFonts w:asciiTheme="minorHAnsi" w:hAnsiTheme="minorHAnsi" w:cstheme="minorHAnsi"/>
          <w:color w:val="000000"/>
        </w:rPr>
        <w:t>ssociations and their committees and stakeholders in the</w:t>
      </w:r>
      <w:r w:rsidRPr="00DD6CC3">
        <w:rPr>
          <w:rFonts w:asciiTheme="minorHAnsi" w:hAnsiTheme="minorHAnsi" w:cstheme="minorHAnsi"/>
          <w:color w:val="000000"/>
        </w:rPr>
        <w:t xml:space="preserve"> </w:t>
      </w:r>
      <w:r w:rsidR="007F0BB1" w:rsidRPr="00DD6CC3">
        <w:rPr>
          <w:rFonts w:asciiTheme="minorHAnsi" w:hAnsiTheme="minorHAnsi" w:cstheme="minorHAnsi"/>
          <w:color w:val="000000"/>
        </w:rPr>
        <w:t>education sector</w:t>
      </w:r>
    </w:p>
    <w:p w14:paraId="3E76109A" w14:textId="6B99456E" w:rsidR="007F0BB1" w:rsidRPr="00DD6CC3" w:rsidRDefault="0067087E" w:rsidP="007F0BB1">
      <w:pPr>
        <w:pStyle w:val="ListParagraph"/>
        <w:numPr>
          <w:ilvl w:val="0"/>
          <w:numId w:val="2"/>
        </w:numPr>
        <w:autoSpaceDE w:val="0"/>
        <w:autoSpaceDN w:val="0"/>
        <w:adjustRightInd w:val="0"/>
        <w:spacing w:after="0" w:line="240" w:lineRule="auto"/>
        <w:rPr>
          <w:rFonts w:asciiTheme="minorHAnsi" w:hAnsiTheme="minorHAnsi" w:cstheme="minorHAnsi"/>
          <w:color w:val="000000"/>
        </w:rPr>
      </w:pPr>
      <w:r w:rsidRPr="00DD6CC3">
        <w:rPr>
          <w:rFonts w:asciiTheme="minorHAnsi" w:hAnsiTheme="minorHAnsi" w:cstheme="minorHAnsi"/>
          <w:color w:val="000000"/>
        </w:rPr>
        <w:t>c</w:t>
      </w:r>
      <w:r w:rsidR="007F0BB1" w:rsidRPr="00DD6CC3">
        <w:rPr>
          <w:rFonts w:asciiTheme="minorHAnsi" w:hAnsiTheme="minorHAnsi" w:cstheme="minorHAnsi"/>
          <w:color w:val="000000"/>
        </w:rPr>
        <w:t xml:space="preserve">oordinating and liaising with </w:t>
      </w:r>
      <w:r w:rsidRPr="00DD6CC3">
        <w:rPr>
          <w:rFonts w:asciiTheme="minorHAnsi" w:hAnsiTheme="minorHAnsi" w:cstheme="minorHAnsi"/>
          <w:color w:val="000000"/>
        </w:rPr>
        <w:t>staff across the entire ISC team</w:t>
      </w:r>
      <w:r w:rsidR="00B612BA" w:rsidRPr="00DD6CC3">
        <w:rPr>
          <w:rFonts w:asciiTheme="minorHAnsi" w:hAnsiTheme="minorHAnsi" w:cstheme="minorHAnsi"/>
          <w:color w:val="000000"/>
        </w:rPr>
        <w:t>,</w:t>
      </w:r>
      <w:r w:rsidRPr="00DD6CC3">
        <w:rPr>
          <w:rFonts w:asciiTheme="minorHAnsi" w:hAnsiTheme="minorHAnsi" w:cstheme="minorHAnsi"/>
          <w:color w:val="000000"/>
        </w:rPr>
        <w:t xml:space="preserve"> including </w:t>
      </w:r>
      <w:r w:rsidR="007F0BB1" w:rsidRPr="00DD6CC3">
        <w:rPr>
          <w:rFonts w:asciiTheme="minorHAnsi" w:hAnsiTheme="minorHAnsi" w:cstheme="minorHAnsi"/>
          <w:color w:val="000000"/>
        </w:rPr>
        <w:t>other departments at ISC</w:t>
      </w:r>
      <w:r w:rsidR="00676F25" w:rsidRPr="00DD6CC3">
        <w:rPr>
          <w:rFonts w:asciiTheme="minorHAnsi" w:hAnsiTheme="minorHAnsi" w:cstheme="minorHAnsi"/>
          <w:color w:val="000000"/>
        </w:rPr>
        <w:t xml:space="preserve">, </w:t>
      </w:r>
      <w:proofErr w:type="gramStart"/>
      <w:r w:rsidR="00676F25" w:rsidRPr="00DD6CC3">
        <w:rPr>
          <w:rFonts w:asciiTheme="minorHAnsi" w:hAnsiTheme="minorHAnsi" w:cstheme="minorHAnsi"/>
          <w:color w:val="000000"/>
        </w:rPr>
        <w:t>in particular media</w:t>
      </w:r>
      <w:proofErr w:type="gramEnd"/>
      <w:r w:rsidR="00676F25" w:rsidRPr="00DD6CC3">
        <w:rPr>
          <w:rFonts w:asciiTheme="minorHAnsi" w:hAnsiTheme="minorHAnsi" w:cstheme="minorHAnsi"/>
          <w:color w:val="000000"/>
        </w:rPr>
        <w:t xml:space="preserve"> and communications</w:t>
      </w:r>
      <w:r w:rsidRPr="00DD6CC3">
        <w:rPr>
          <w:rFonts w:asciiTheme="minorHAnsi" w:hAnsiTheme="minorHAnsi" w:cstheme="minorHAnsi"/>
          <w:color w:val="000000"/>
        </w:rPr>
        <w:t>, web</w:t>
      </w:r>
      <w:r w:rsidR="00676F25" w:rsidRPr="00DD6CC3">
        <w:rPr>
          <w:rFonts w:asciiTheme="minorHAnsi" w:hAnsiTheme="minorHAnsi" w:cstheme="minorHAnsi"/>
          <w:color w:val="000000"/>
        </w:rPr>
        <w:t xml:space="preserve"> and policy and public affairs</w:t>
      </w:r>
      <w:r w:rsidRPr="00DD6CC3">
        <w:rPr>
          <w:rFonts w:asciiTheme="minorHAnsi" w:hAnsiTheme="minorHAnsi" w:cstheme="minorHAnsi"/>
          <w:color w:val="000000"/>
        </w:rPr>
        <w:t xml:space="preserve"> staff</w:t>
      </w:r>
    </w:p>
    <w:p w14:paraId="58ED00B8" w14:textId="5875E2FC" w:rsidR="007763D4" w:rsidRPr="00DD6CC3" w:rsidRDefault="007763D4" w:rsidP="007F0BB1">
      <w:pPr>
        <w:pStyle w:val="ListParagraph"/>
        <w:numPr>
          <w:ilvl w:val="0"/>
          <w:numId w:val="2"/>
        </w:numPr>
        <w:autoSpaceDE w:val="0"/>
        <w:autoSpaceDN w:val="0"/>
        <w:adjustRightInd w:val="0"/>
        <w:spacing w:after="0" w:line="240" w:lineRule="auto"/>
        <w:rPr>
          <w:rFonts w:asciiTheme="minorHAnsi" w:hAnsiTheme="minorHAnsi" w:cstheme="minorHAnsi"/>
          <w:color w:val="000000"/>
        </w:rPr>
      </w:pPr>
      <w:r w:rsidRPr="00DD6CC3">
        <w:rPr>
          <w:rFonts w:asciiTheme="minorHAnsi" w:hAnsiTheme="minorHAnsi" w:cstheme="minorHAnsi"/>
          <w:color w:val="000000"/>
        </w:rPr>
        <w:t>liaising with members of the media to answer any specific questions on data or analysis provided by ISC</w:t>
      </w:r>
    </w:p>
    <w:p w14:paraId="70EB798F" w14:textId="1BC02BC0" w:rsidR="007F0BB1" w:rsidRPr="00DD6CC3" w:rsidRDefault="00B612BA" w:rsidP="00B612BA">
      <w:pPr>
        <w:pStyle w:val="ListParagraph"/>
        <w:numPr>
          <w:ilvl w:val="0"/>
          <w:numId w:val="2"/>
        </w:numPr>
        <w:autoSpaceDE w:val="0"/>
        <w:autoSpaceDN w:val="0"/>
        <w:adjustRightInd w:val="0"/>
        <w:spacing w:after="0" w:line="240" w:lineRule="auto"/>
        <w:rPr>
          <w:rFonts w:asciiTheme="minorHAnsi" w:hAnsiTheme="minorHAnsi" w:cstheme="minorHAnsi"/>
          <w:color w:val="000000"/>
        </w:rPr>
      </w:pPr>
      <w:r w:rsidRPr="00DD6CC3">
        <w:rPr>
          <w:rFonts w:asciiTheme="minorHAnsi" w:hAnsiTheme="minorHAnsi" w:cstheme="minorHAnsi"/>
          <w:color w:val="000000"/>
        </w:rPr>
        <w:t>working with other relevant bodies</w:t>
      </w:r>
      <w:r w:rsidR="00876F40" w:rsidRPr="00DD6CC3">
        <w:rPr>
          <w:rFonts w:asciiTheme="minorHAnsi" w:hAnsiTheme="minorHAnsi" w:cstheme="minorHAnsi"/>
          <w:color w:val="000000"/>
        </w:rPr>
        <w:t xml:space="preserve"> and</w:t>
      </w:r>
      <w:r w:rsidRPr="00DD6CC3">
        <w:rPr>
          <w:rFonts w:asciiTheme="minorHAnsi" w:hAnsiTheme="minorHAnsi" w:cstheme="minorHAnsi"/>
          <w:color w:val="000000"/>
        </w:rPr>
        <w:t xml:space="preserve"> </w:t>
      </w:r>
      <w:r w:rsidR="007F0BB1" w:rsidRPr="00DD6CC3">
        <w:rPr>
          <w:rFonts w:asciiTheme="minorHAnsi" w:hAnsiTheme="minorHAnsi" w:cstheme="minorHAnsi"/>
          <w:color w:val="000000"/>
        </w:rPr>
        <w:t xml:space="preserve">developing links with independent </w:t>
      </w:r>
      <w:proofErr w:type="gramStart"/>
      <w:r w:rsidR="007F0BB1" w:rsidRPr="00DD6CC3">
        <w:rPr>
          <w:rFonts w:asciiTheme="minorHAnsi" w:hAnsiTheme="minorHAnsi" w:cstheme="minorHAnsi"/>
          <w:color w:val="000000"/>
        </w:rPr>
        <w:t>schools</w:t>
      </w:r>
      <w:proofErr w:type="gramEnd"/>
      <w:r w:rsidR="007F0BB1" w:rsidRPr="00DD6CC3">
        <w:rPr>
          <w:rFonts w:asciiTheme="minorHAnsi" w:hAnsiTheme="minorHAnsi" w:cstheme="minorHAnsi"/>
          <w:color w:val="000000"/>
        </w:rPr>
        <w:t xml:space="preserve"> councils in other countries</w:t>
      </w:r>
    </w:p>
    <w:p w14:paraId="14A35E95" w14:textId="4BD51266" w:rsidR="007F0BB1" w:rsidRPr="00DD6CC3" w:rsidRDefault="0067087E" w:rsidP="007F0BB1">
      <w:pPr>
        <w:pStyle w:val="ListParagraph"/>
        <w:numPr>
          <w:ilvl w:val="0"/>
          <w:numId w:val="2"/>
        </w:numPr>
        <w:rPr>
          <w:rFonts w:asciiTheme="minorHAnsi" w:hAnsiTheme="minorHAnsi" w:cstheme="minorHAnsi"/>
        </w:rPr>
      </w:pPr>
      <w:r w:rsidRPr="00DD6CC3">
        <w:rPr>
          <w:rFonts w:asciiTheme="minorHAnsi" w:hAnsiTheme="minorHAnsi" w:cstheme="minorHAnsi"/>
          <w:color w:val="000000"/>
        </w:rPr>
        <w:lastRenderedPageBreak/>
        <w:t>p</w:t>
      </w:r>
      <w:r w:rsidR="007F0BB1" w:rsidRPr="00DD6CC3">
        <w:rPr>
          <w:rFonts w:asciiTheme="minorHAnsi" w:hAnsiTheme="minorHAnsi" w:cstheme="minorHAnsi"/>
          <w:color w:val="000000"/>
        </w:rPr>
        <w:t>laying an active role in</w:t>
      </w:r>
      <w:r w:rsidR="00676F25" w:rsidRPr="00DD6CC3">
        <w:rPr>
          <w:rFonts w:asciiTheme="minorHAnsi" w:hAnsiTheme="minorHAnsi" w:cstheme="minorHAnsi"/>
          <w:color w:val="000000"/>
        </w:rPr>
        <w:t xml:space="preserve"> supporting</w:t>
      </w:r>
      <w:r w:rsidR="007F0BB1" w:rsidRPr="00DD6CC3">
        <w:rPr>
          <w:rFonts w:asciiTheme="minorHAnsi" w:hAnsiTheme="minorHAnsi" w:cstheme="minorHAnsi"/>
          <w:color w:val="000000"/>
        </w:rPr>
        <w:t xml:space="preserve"> ISC’s communications</w:t>
      </w:r>
      <w:r w:rsidR="00676F25" w:rsidRPr="00DD6CC3">
        <w:rPr>
          <w:rFonts w:asciiTheme="minorHAnsi" w:hAnsiTheme="minorHAnsi" w:cstheme="minorHAnsi"/>
          <w:color w:val="000000"/>
        </w:rPr>
        <w:t xml:space="preserve"> outputs such as press releases and publications</w:t>
      </w:r>
      <w:r w:rsidRPr="00DD6CC3">
        <w:rPr>
          <w:rFonts w:asciiTheme="minorHAnsi" w:hAnsiTheme="minorHAnsi" w:cstheme="minorHAnsi"/>
          <w:color w:val="000000"/>
        </w:rPr>
        <w:t xml:space="preserve"> by contributing and checking the accuracy and credibility of relevant data analysis</w:t>
      </w:r>
      <w:r w:rsidR="00876F40" w:rsidRPr="00DD6CC3">
        <w:rPr>
          <w:rFonts w:asciiTheme="minorHAnsi" w:hAnsiTheme="minorHAnsi" w:cstheme="minorHAnsi"/>
          <w:color w:val="000000"/>
        </w:rPr>
        <w:t xml:space="preserve"> </w:t>
      </w:r>
      <w:r w:rsidRPr="00DD6CC3">
        <w:rPr>
          <w:rFonts w:asciiTheme="minorHAnsi" w:hAnsiTheme="minorHAnsi" w:cstheme="minorHAnsi"/>
          <w:color w:val="000000"/>
        </w:rPr>
        <w:t xml:space="preserve"> </w:t>
      </w:r>
    </w:p>
    <w:p w14:paraId="1D337A27" w14:textId="77777777" w:rsidR="00DD6CC3" w:rsidRPr="00DD6CC3" w:rsidRDefault="00E43F6A" w:rsidP="00DD6CC3">
      <w:pPr>
        <w:pStyle w:val="ListParagraph"/>
        <w:numPr>
          <w:ilvl w:val="0"/>
          <w:numId w:val="2"/>
        </w:numPr>
        <w:rPr>
          <w:rFonts w:asciiTheme="minorHAnsi" w:hAnsiTheme="minorHAnsi" w:cstheme="minorHAnsi"/>
        </w:rPr>
      </w:pPr>
      <w:r w:rsidRPr="00DD6CC3">
        <w:rPr>
          <w:rFonts w:asciiTheme="minorHAnsi" w:hAnsiTheme="minorHAnsi" w:cstheme="minorHAnsi"/>
          <w:color w:val="000000"/>
        </w:rPr>
        <w:t>oversight of ISC’s IT requirements</w:t>
      </w:r>
      <w:r w:rsidR="00FA5611" w:rsidRPr="00DD6CC3">
        <w:rPr>
          <w:rFonts w:asciiTheme="minorHAnsi" w:hAnsiTheme="minorHAnsi" w:cstheme="minorHAnsi"/>
          <w:color w:val="000000"/>
        </w:rPr>
        <w:t xml:space="preserve"> and use of AI as appropriate</w:t>
      </w:r>
    </w:p>
    <w:p w14:paraId="0E8D02BD" w14:textId="77777777" w:rsidR="00DD6CC3" w:rsidRPr="00DD6CC3" w:rsidRDefault="00DD6CC3" w:rsidP="00DD6CC3">
      <w:pPr>
        <w:rPr>
          <w:rFonts w:asciiTheme="minorHAnsi" w:hAnsiTheme="minorHAnsi" w:cstheme="minorHAnsi"/>
          <w:b/>
          <w:bCs/>
          <w:color w:val="4F82BE"/>
          <w:sz w:val="28"/>
          <w:szCs w:val="28"/>
        </w:rPr>
      </w:pPr>
    </w:p>
    <w:p w14:paraId="4679728C" w14:textId="477B5F6D" w:rsidR="00DD6CC3" w:rsidRPr="00DD6CC3" w:rsidRDefault="00DD6CC3" w:rsidP="00DD6CC3">
      <w:pPr>
        <w:rPr>
          <w:rFonts w:asciiTheme="minorHAnsi" w:hAnsiTheme="minorHAnsi" w:cstheme="minorHAnsi"/>
          <w:b/>
          <w:bCs/>
          <w:color w:val="4F82BE"/>
          <w:sz w:val="28"/>
          <w:szCs w:val="28"/>
        </w:rPr>
      </w:pPr>
      <w:r w:rsidRPr="00DD6CC3">
        <w:rPr>
          <w:rFonts w:asciiTheme="minorHAnsi" w:hAnsiTheme="minorHAnsi" w:cstheme="minorHAnsi"/>
          <w:b/>
          <w:bCs/>
          <w:color w:val="4F82BE"/>
          <w:sz w:val="28"/>
          <w:szCs w:val="28"/>
        </w:rPr>
        <w:t>Additional information</w:t>
      </w:r>
    </w:p>
    <w:p w14:paraId="01E6D517" w14:textId="3C3A26D8" w:rsidR="00DD6CC3" w:rsidRPr="00DD6CC3" w:rsidRDefault="00DD6CC3" w:rsidP="00DD6CC3">
      <w:pPr>
        <w:rPr>
          <w:rFonts w:asciiTheme="minorHAnsi" w:hAnsiTheme="minorHAnsi" w:cstheme="minorHAnsi"/>
        </w:rPr>
      </w:pPr>
      <w:r w:rsidRPr="00DD6CC3">
        <w:rPr>
          <w:rFonts w:asciiTheme="minorHAnsi" w:hAnsiTheme="minorHAnsi" w:cstheme="minorHAnsi"/>
          <w:b/>
          <w:bCs/>
        </w:rPr>
        <w:t xml:space="preserve">Salary: </w:t>
      </w:r>
      <w:r w:rsidRPr="00DD6CC3">
        <w:rPr>
          <w:rFonts w:asciiTheme="minorHAnsi" w:hAnsiTheme="minorHAnsi" w:cstheme="minorHAnsi"/>
        </w:rPr>
        <w:t>£60-65k per annum depending on experience</w:t>
      </w:r>
    </w:p>
    <w:p w14:paraId="0F8982CA" w14:textId="77777777" w:rsidR="00DD6CC3" w:rsidRPr="00DD6CC3" w:rsidRDefault="00DD6CC3" w:rsidP="00DD6CC3">
      <w:pPr>
        <w:rPr>
          <w:rFonts w:asciiTheme="minorHAnsi" w:hAnsiTheme="minorHAnsi" w:cstheme="minorHAnsi"/>
        </w:rPr>
      </w:pPr>
      <w:r w:rsidRPr="00DD6CC3">
        <w:rPr>
          <w:rFonts w:asciiTheme="minorHAnsi" w:hAnsiTheme="minorHAnsi" w:cstheme="minorHAnsi"/>
          <w:b/>
          <w:bCs/>
        </w:rPr>
        <w:t xml:space="preserve">Other Benefits: </w:t>
      </w:r>
      <w:r w:rsidRPr="00DD6CC3">
        <w:rPr>
          <w:rFonts w:asciiTheme="minorHAnsi" w:hAnsiTheme="minorHAnsi" w:cstheme="minorHAnsi"/>
        </w:rPr>
        <w:t>25 days holiday per annum (plus bank holidays) rising to 30 days after one year’s service (and at the commencement of the next holiday year); in addition to the annual allowance the office is closed between Christmas Day and New Year’s Day; 10% employer pension contribution; hybrid working with a minimum of two days per week in the office.</w:t>
      </w:r>
    </w:p>
    <w:p w14:paraId="296B320A" w14:textId="77777777" w:rsidR="00DD6CC3" w:rsidRPr="00DD6CC3" w:rsidRDefault="00DD6CC3" w:rsidP="00DD6CC3">
      <w:pPr>
        <w:rPr>
          <w:rFonts w:asciiTheme="minorHAnsi" w:hAnsiTheme="minorHAnsi" w:cstheme="minorHAnsi"/>
        </w:rPr>
      </w:pPr>
      <w:r w:rsidRPr="00DD6CC3">
        <w:rPr>
          <w:rFonts w:asciiTheme="minorHAnsi" w:hAnsiTheme="minorHAnsi" w:cstheme="minorHAnsi"/>
        </w:rPr>
        <w:t>ISC is an Equal Opportunity Employer and welcomes applications from all suitably qualified people.</w:t>
      </w:r>
    </w:p>
    <w:p w14:paraId="183144A6" w14:textId="3600706B" w:rsidR="007F0BB1" w:rsidRDefault="007F0BB1" w:rsidP="00A73AD0">
      <w:pPr>
        <w:autoSpaceDE w:val="0"/>
        <w:autoSpaceDN w:val="0"/>
        <w:adjustRightInd w:val="0"/>
        <w:spacing w:after="0" w:line="240" w:lineRule="auto"/>
        <w:rPr>
          <w:rFonts w:ascii="TrebuchetMS" w:hAnsi="TrebuchetMS" w:cs="TrebuchetMS"/>
          <w:color w:val="000000"/>
        </w:rPr>
      </w:pPr>
    </w:p>
    <w:p w14:paraId="7E9618F2" w14:textId="77777777" w:rsidR="00943735" w:rsidRDefault="00943735" w:rsidP="00A73AD0">
      <w:pPr>
        <w:autoSpaceDE w:val="0"/>
        <w:autoSpaceDN w:val="0"/>
        <w:adjustRightInd w:val="0"/>
        <w:spacing w:after="0" w:line="240" w:lineRule="auto"/>
        <w:rPr>
          <w:rFonts w:ascii="TrebuchetMS,Italic" w:hAnsi="TrebuchetMS,Italic" w:cs="TrebuchetMS,Italic"/>
          <w:i/>
          <w:iCs/>
          <w:color w:val="000000"/>
          <w:sz w:val="16"/>
          <w:szCs w:val="16"/>
        </w:rPr>
      </w:pPr>
    </w:p>
    <w:p w14:paraId="62E516A6" w14:textId="091E249F" w:rsidR="00A73AD0" w:rsidRDefault="00A73AD0" w:rsidP="00A73AD0">
      <w:pPr>
        <w:autoSpaceDE w:val="0"/>
        <w:autoSpaceDN w:val="0"/>
        <w:adjustRightInd w:val="0"/>
        <w:spacing w:after="0" w:line="240" w:lineRule="auto"/>
        <w:rPr>
          <w:rFonts w:ascii="TrebuchetMS,Italic" w:hAnsi="TrebuchetMS,Italic" w:cs="TrebuchetMS,Italic"/>
          <w:i/>
          <w:iCs/>
          <w:color w:val="000000"/>
          <w:sz w:val="16"/>
          <w:szCs w:val="16"/>
        </w:rPr>
      </w:pPr>
      <w:r>
        <w:rPr>
          <w:rFonts w:ascii="TrebuchetMS,Italic" w:hAnsi="TrebuchetMS,Italic" w:cs="TrebuchetMS,Italic"/>
          <w:i/>
          <w:iCs/>
          <w:color w:val="000000"/>
          <w:sz w:val="16"/>
          <w:szCs w:val="16"/>
        </w:rPr>
        <w:t>* The member Associations comprise The Girls' Schools Association (GSA),</w:t>
      </w:r>
      <w:r w:rsidR="00E43F6A">
        <w:rPr>
          <w:rFonts w:ascii="TrebuchetMS,Italic" w:hAnsi="TrebuchetMS,Italic" w:cs="TrebuchetMS,Italic"/>
          <w:i/>
          <w:iCs/>
          <w:color w:val="000000"/>
          <w:sz w:val="16"/>
          <w:szCs w:val="16"/>
        </w:rPr>
        <w:t>HMC (The Heads’ Conference)</w:t>
      </w:r>
      <w:r>
        <w:rPr>
          <w:rFonts w:ascii="TrebuchetMS,Italic" w:hAnsi="TrebuchetMS,Italic" w:cs="TrebuchetMS,Italic"/>
          <w:i/>
          <w:iCs/>
          <w:color w:val="000000"/>
          <w:sz w:val="16"/>
          <w:szCs w:val="16"/>
        </w:rPr>
        <w:t>,</w:t>
      </w:r>
    </w:p>
    <w:p w14:paraId="09A2BB12" w14:textId="77777777" w:rsidR="00A73AD0" w:rsidRDefault="00A73AD0" w:rsidP="00A73AD0">
      <w:pPr>
        <w:autoSpaceDE w:val="0"/>
        <w:autoSpaceDN w:val="0"/>
        <w:adjustRightInd w:val="0"/>
        <w:spacing w:after="0" w:line="240" w:lineRule="auto"/>
        <w:rPr>
          <w:rFonts w:ascii="TrebuchetMS,Italic" w:hAnsi="TrebuchetMS,Italic" w:cs="TrebuchetMS,Italic"/>
          <w:i/>
          <w:iCs/>
          <w:color w:val="000000"/>
          <w:sz w:val="16"/>
          <w:szCs w:val="16"/>
        </w:rPr>
      </w:pPr>
      <w:r>
        <w:rPr>
          <w:rFonts w:ascii="TrebuchetMS,Italic" w:hAnsi="TrebuchetMS,Italic" w:cs="TrebuchetMS,Italic"/>
          <w:i/>
          <w:iCs/>
          <w:color w:val="000000"/>
          <w:sz w:val="16"/>
          <w:szCs w:val="16"/>
        </w:rPr>
        <w:t>Independent Association of Prep Schools (IAPS), Independent Schools Association (ISA), The Society of Heads, Association of</w:t>
      </w:r>
    </w:p>
    <w:p w14:paraId="42EF5012" w14:textId="3DFBA826" w:rsidR="00943735" w:rsidRDefault="00A73AD0" w:rsidP="00943735">
      <w:pPr>
        <w:autoSpaceDE w:val="0"/>
        <w:autoSpaceDN w:val="0"/>
        <w:adjustRightInd w:val="0"/>
        <w:spacing w:after="0" w:line="240" w:lineRule="auto"/>
        <w:rPr>
          <w:rFonts w:ascii="TrebuchetMS,Italic" w:hAnsi="TrebuchetMS,Italic" w:cs="TrebuchetMS,Italic"/>
          <w:i/>
          <w:iCs/>
          <w:color w:val="000000"/>
          <w:sz w:val="16"/>
          <w:szCs w:val="16"/>
        </w:rPr>
      </w:pPr>
      <w:r>
        <w:rPr>
          <w:rFonts w:ascii="TrebuchetMS,Italic" w:hAnsi="TrebuchetMS,Italic" w:cs="TrebuchetMS,Italic"/>
          <w:i/>
          <w:iCs/>
          <w:color w:val="000000"/>
          <w:sz w:val="16"/>
          <w:szCs w:val="16"/>
        </w:rPr>
        <w:t>Governing Bodies of Independent Schools (AGBIS), Independent Schools' Bursars Association (ISBA)</w:t>
      </w:r>
      <w:r w:rsidR="00943735">
        <w:rPr>
          <w:rFonts w:ascii="TrebuchetMS,Italic" w:hAnsi="TrebuchetMS,Italic" w:cs="TrebuchetMS,Italic"/>
          <w:i/>
          <w:iCs/>
          <w:color w:val="000000"/>
          <w:sz w:val="16"/>
          <w:szCs w:val="16"/>
        </w:rPr>
        <w:t>.</w:t>
      </w:r>
    </w:p>
    <w:p w14:paraId="71DF94A8" w14:textId="2C7600B1" w:rsidR="00A73AD0" w:rsidRDefault="00A73AD0" w:rsidP="00A73AD0">
      <w:pPr>
        <w:autoSpaceDE w:val="0"/>
        <w:autoSpaceDN w:val="0"/>
        <w:adjustRightInd w:val="0"/>
        <w:spacing w:after="0" w:line="240" w:lineRule="auto"/>
        <w:rPr>
          <w:rFonts w:ascii="TrebuchetMS,Italic" w:hAnsi="TrebuchetMS,Italic" w:cs="TrebuchetMS,Italic"/>
          <w:i/>
          <w:iCs/>
          <w:color w:val="000000"/>
          <w:sz w:val="16"/>
          <w:szCs w:val="16"/>
        </w:rPr>
      </w:pPr>
    </w:p>
    <w:p w14:paraId="5EC8D48E" w14:textId="77777777" w:rsidR="007F0BB1" w:rsidRDefault="007F0BB1"/>
    <w:p w14:paraId="16C65E4E" w14:textId="02D1E32B" w:rsidR="00C706EA" w:rsidRPr="00DD6CC3" w:rsidRDefault="00C706EA">
      <w:pPr>
        <w:rPr>
          <w:rFonts w:asciiTheme="minorHAnsi" w:hAnsiTheme="minorHAnsi" w:cstheme="minorHAnsi"/>
        </w:rPr>
      </w:pPr>
      <w:r w:rsidRPr="00DD6CC3">
        <w:rPr>
          <w:rFonts w:asciiTheme="minorHAnsi" w:hAnsiTheme="minorHAnsi" w:cstheme="minorHAnsi"/>
        </w:rPr>
        <w:t xml:space="preserve">Updated </w:t>
      </w:r>
      <w:r w:rsidR="00FA5611" w:rsidRPr="00DD6CC3">
        <w:rPr>
          <w:rFonts w:asciiTheme="minorHAnsi" w:hAnsiTheme="minorHAnsi" w:cstheme="minorHAnsi"/>
        </w:rPr>
        <w:t>July</w:t>
      </w:r>
      <w:r w:rsidRPr="00DD6CC3">
        <w:rPr>
          <w:rFonts w:asciiTheme="minorHAnsi" w:hAnsiTheme="minorHAnsi" w:cstheme="minorHAnsi"/>
        </w:rPr>
        <w:t xml:space="preserve"> 202</w:t>
      </w:r>
      <w:r w:rsidR="00FA5611" w:rsidRPr="00DD6CC3">
        <w:rPr>
          <w:rFonts w:asciiTheme="minorHAnsi" w:hAnsiTheme="minorHAnsi" w:cstheme="minorHAnsi"/>
        </w:rPr>
        <w:t>5</w:t>
      </w:r>
    </w:p>
    <w:sectPr w:rsidR="00C706EA" w:rsidRPr="00DD6CC3">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55639" w14:textId="77777777" w:rsidR="00474253" w:rsidRDefault="00474253" w:rsidP="00992A0C">
      <w:pPr>
        <w:spacing w:after="0" w:line="240" w:lineRule="auto"/>
      </w:pPr>
      <w:r>
        <w:separator/>
      </w:r>
    </w:p>
  </w:endnote>
  <w:endnote w:type="continuationSeparator" w:id="0">
    <w:p w14:paraId="336542FC" w14:textId="77777777" w:rsidR="00474253" w:rsidRDefault="00474253" w:rsidP="00992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MS">
    <w:altName w:val="Calibri"/>
    <w:panose1 w:val="00000000000000000000"/>
    <w:charset w:val="00"/>
    <w:family w:val="auto"/>
    <w:notTrueType/>
    <w:pitch w:val="default"/>
    <w:sig w:usb0="00000003" w:usb1="00000000" w:usb2="00000000" w:usb3="00000000" w:csb0="00000001" w:csb1="00000000"/>
  </w:font>
  <w:font w:name="TrebuchetMS,Italic">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341C99" w14:textId="77777777" w:rsidR="00474253" w:rsidRDefault="00474253" w:rsidP="00992A0C">
      <w:pPr>
        <w:spacing w:after="0" w:line="240" w:lineRule="auto"/>
      </w:pPr>
      <w:r>
        <w:separator/>
      </w:r>
    </w:p>
  </w:footnote>
  <w:footnote w:type="continuationSeparator" w:id="0">
    <w:p w14:paraId="58E04C0B" w14:textId="77777777" w:rsidR="00474253" w:rsidRDefault="00474253" w:rsidP="00992A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D594E" w14:textId="7B97102D" w:rsidR="00992A0C" w:rsidRDefault="00992A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C35DC"/>
    <w:multiLevelType w:val="multilevel"/>
    <w:tmpl w:val="3FCCD66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44BB75A8"/>
    <w:multiLevelType w:val="hybridMultilevel"/>
    <w:tmpl w:val="ECD8A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BF1F6C"/>
    <w:multiLevelType w:val="hybridMultilevel"/>
    <w:tmpl w:val="6B007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7E3960"/>
    <w:multiLevelType w:val="hybridMultilevel"/>
    <w:tmpl w:val="AF4A24B4"/>
    <w:lvl w:ilvl="0" w:tplc="805E0A44">
      <w:start w:val="1"/>
      <w:numFmt w:val="bullet"/>
      <w:lvlText w:val=""/>
      <w:lvlJc w:val="left"/>
      <w:pPr>
        <w:ind w:left="720" w:hanging="360"/>
      </w:pPr>
      <w:rPr>
        <w:rFonts w:ascii="Symbol" w:hAnsi="Symbol" w:hint="default"/>
        <w:color w:val="auto"/>
        <w:sz w:val="22"/>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9988390">
    <w:abstractNumId w:val="2"/>
  </w:num>
  <w:num w:numId="2" w16cid:durableId="2083984580">
    <w:abstractNumId w:val="1"/>
  </w:num>
  <w:num w:numId="3" w16cid:durableId="2106682051">
    <w:abstractNumId w:val="3"/>
  </w:num>
  <w:num w:numId="4" w16cid:durableId="1505510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AD0"/>
    <w:rsid w:val="00036E64"/>
    <w:rsid w:val="00037AA8"/>
    <w:rsid w:val="00043C60"/>
    <w:rsid w:val="00095FB9"/>
    <w:rsid w:val="000D6F08"/>
    <w:rsid w:val="001842E0"/>
    <w:rsid w:val="00195246"/>
    <w:rsid w:val="001962D1"/>
    <w:rsid w:val="001F4D9A"/>
    <w:rsid w:val="00200A7B"/>
    <w:rsid w:val="00251BDC"/>
    <w:rsid w:val="0026218D"/>
    <w:rsid w:val="002A5C00"/>
    <w:rsid w:val="002F037F"/>
    <w:rsid w:val="00330560"/>
    <w:rsid w:val="00335FCA"/>
    <w:rsid w:val="00356B13"/>
    <w:rsid w:val="00387164"/>
    <w:rsid w:val="00414647"/>
    <w:rsid w:val="004356BF"/>
    <w:rsid w:val="00474253"/>
    <w:rsid w:val="00480020"/>
    <w:rsid w:val="004805D7"/>
    <w:rsid w:val="004B4A99"/>
    <w:rsid w:val="004C4C7A"/>
    <w:rsid w:val="00624B9D"/>
    <w:rsid w:val="0067087E"/>
    <w:rsid w:val="00676F25"/>
    <w:rsid w:val="006964D0"/>
    <w:rsid w:val="006C37F5"/>
    <w:rsid w:val="006F4DDB"/>
    <w:rsid w:val="006F4ED1"/>
    <w:rsid w:val="007331D3"/>
    <w:rsid w:val="007503B0"/>
    <w:rsid w:val="00766B2C"/>
    <w:rsid w:val="0076756D"/>
    <w:rsid w:val="007763D4"/>
    <w:rsid w:val="007C5B4D"/>
    <w:rsid w:val="007C5CF0"/>
    <w:rsid w:val="007E66A1"/>
    <w:rsid w:val="007E68B6"/>
    <w:rsid w:val="007F0BB1"/>
    <w:rsid w:val="00831137"/>
    <w:rsid w:val="00876F40"/>
    <w:rsid w:val="0088544B"/>
    <w:rsid w:val="00943561"/>
    <w:rsid w:val="00943735"/>
    <w:rsid w:val="00983CA6"/>
    <w:rsid w:val="00992A0C"/>
    <w:rsid w:val="00A22DEE"/>
    <w:rsid w:val="00A64350"/>
    <w:rsid w:val="00A73AD0"/>
    <w:rsid w:val="00AA195E"/>
    <w:rsid w:val="00B36B95"/>
    <w:rsid w:val="00B5303E"/>
    <w:rsid w:val="00B54302"/>
    <w:rsid w:val="00B60911"/>
    <w:rsid w:val="00B612BA"/>
    <w:rsid w:val="00B75D7B"/>
    <w:rsid w:val="00BA06E8"/>
    <w:rsid w:val="00BA28F0"/>
    <w:rsid w:val="00BB2AC4"/>
    <w:rsid w:val="00BE0C65"/>
    <w:rsid w:val="00C706EA"/>
    <w:rsid w:val="00C720DC"/>
    <w:rsid w:val="00C96BCF"/>
    <w:rsid w:val="00D96DEA"/>
    <w:rsid w:val="00DD6CC3"/>
    <w:rsid w:val="00DF685B"/>
    <w:rsid w:val="00E134F5"/>
    <w:rsid w:val="00E36C78"/>
    <w:rsid w:val="00E42583"/>
    <w:rsid w:val="00E43F6A"/>
    <w:rsid w:val="00FA56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AA156A"/>
  <w15:chartTrackingRefBased/>
  <w15:docId w15:val="{32AE3247-113B-46DF-89CB-D2A5BDE82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heme="minorHAnsi" w:hAnsi="Cambria"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43735"/>
    <w:rPr>
      <w:sz w:val="16"/>
      <w:szCs w:val="16"/>
    </w:rPr>
  </w:style>
  <w:style w:type="paragraph" w:styleId="CommentText">
    <w:name w:val="annotation text"/>
    <w:basedOn w:val="Normal"/>
    <w:link w:val="CommentTextChar"/>
    <w:uiPriority w:val="99"/>
    <w:unhideWhenUsed/>
    <w:rsid w:val="00943735"/>
    <w:pPr>
      <w:spacing w:line="240" w:lineRule="auto"/>
    </w:pPr>
    <w:rPr>
      <w:sz w:val="20"/>
      <w:szCs w:val="20"/>
    </w:rPr>
  </w:style>
  <w:style w:type="character" w:customStyle="1" w:styleId="CommentTextChar">
    <w:name w:val="Comment Text Char"/>
    <w:basedOn w:val="DefaultParagraphFont"/>
    <w:link w:val="CommentText"/>
    <w:uiPriority w:val="99"/>
    <w:rsid w:val="00943735"/>
    <w:rPr>
      <w:sz w:val="20"/>
      <w:szCs w:val="20"/>
    </w:rPr>
  </w:style>
  <w:style w:type="paragraph" w:styleId="CommentSubject">
    <w:name w:val="annotation subject"/>
    <w:basedOn w:val="CommentText"/>
    <w:next w:val="CommentText"/>
    <w:link w:val="CommentSubjectChar"/>
    <w:uiPriority w:val="99"/>
    <w:semiHidden/>
    <w:unhideWhenUsed/>
    <w:rsid w:val="00943735"/>
    <w:rPr>
      <w:b/>
      <w:bCs/>
    </w:rPr>
  </w:style>
  <w:style w:type="character" w:customStyle="1" w:styleId="CommentSubjectChar">
    <w:name w:val="Comment Subject Char"/>
    <w:basedOn w:val="CommentTextChar"/>
    <w:link w:val="CommentSubject"/>
    <w:uiPriority w:val="99"/>
    <w:semiHidden/>
    <w:rsid w:val="00943735"/>
    <w:rPr>
      <w:b/>
      <w:bCs/>
      <w:sz w:val="20"/>
      <w:szCs w:val="20"/>
    </w:rPr>
  </w:style>
  <w:style w:type="paragraph" w:styleId="BalloonText">
    <w:name w:val="Balloon Text"/>
    <w:basedOn w:val="Normal"/>
    <w:link w:val="BalloonTextChar"/>
    <w:uiPriority w:val="99"/>
    <w:semiHidden/>
    <w:unhideWhenUsed/>
    <w:rsid w:val="009437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735"/>
    <w:rPr>
      <w:rFonts w:ascii="Segoe UI" w:hAnsi="Segoe UI" w:cs="Segoe UI"/>
      <w:sz w:val="18"/>
      <w:szCs w:val="18"/>
    </w:rPr>
  </w:style>
  <w:style w:type="character" w:styleId="Hyperlink">
    <w:name w:val="Hyperlink"/>
    <w:basedOn w:val="DefaultParagraphFont"/>
    <w:uiPriority w:val="99"/>
    <w:unhideWhenUsed/>
    <w:rsid w:val="007F0BB1"/>
    <w:rPr>
      <w:color w:val="0563C1" w:themeColor="hyperlink"/>
      <w:u w:val="single"/>
    </w:rPr>
  </w:style>
  <w:style w:type="character" w:customStyle="1" w:styleId="UnresolvedMention1">
    <w:name w:val="Unresolved Mention1"/>
    <w:basedOn w:val="DefaultParagraphFont"/>
    <w:uiPriority w:val="99"/>
    <w:semiHidden/>
    <w:unhideWhenUsed/>
    <w:rsid w:val="007F0BB1"/>
    <w:rPr>
      <w:color w:val="605E5C"/>
      <w:shd w:val="clear" w:color="auto" w:fill="E1DFDD"/>
    </w:rPr>
  </w:style>
  <w:style w:type="paragraph" w:styleId="ListParagraph">
    <w:name w:val="List Paragraph"/>
    <w:basedOn w:val="Normal"/>
    <w:uiPriority w:val="34"/>
    <w:qFormat/>
    <w:rsid w:val="007F0BB1"/>
    <w:pPr>
      <w:ind w:left="720"/>
      <w:contextualSpacing/>
    </w:pPr>
  </w:style>
  <w:style w:type="paragraph" w:styleId="Header">
    <w:name w:val="header"/>
    <w:basedOn w:val="Normal"/>
    <w:link w:val="HeaderChar"/>
    <w:uiPriority w:val="99"/>
    <w:unhideWhenUsed/>
    <w:rsid w:val="00992A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2A0C"/>
  </w:style>
  <w:style w:type="paragraph" w:styleId="Footer">
    <w:name w:val="footer"/>
    <w:basedOn w:val="Normal"/>
    <w:link w:val="FooterChar"/>
    <w:uiPriority w:val="99"/>
    <w:unhideWhenUsed/>
    <w:rsid w:val="00992A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2A0C"/>
  </w:style>
  <w:style w:type="paragraph" w:styleId="Revision">
    <w:name w:val="Revision"/>
    <w:hidden/>
    <w:uiPriority w:val="99"/>
    <w:semiHidden/>
    <w:rsid w:val="00E43F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c.co.uk/research/annual-cens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sc.co.uk/research/exam-resul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E1339-0837-4D48-ACCD-6F42E40FA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1065</Words>
  <Characters>6075</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Stevens</dc:creator>
  <cp:keywords/>
  <dc:description/>
  <cp:lastModifiedBy>Rosie Keeling</cp:lastModifiedBy>
  <cp:revision>2</cp:revision>
  <dcterms:created xsi:type="dcterms:W3CDTF">2025-07-31T14:13:00Z</dcterms:created>
  <dcterms:modified xsi:type="dcterms:W3CDTF">2025-07-31T14:13:00Z</dcterms:modified>
</cp:coreProperties>
</file>