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9F3E" w14:textId="17D5CC48" w:rsidR="005C0421" w:rsidRPr="003A2E57" w:rsidRDefault="005C0421" w:rsidP="005C0421">
      <w:pPr>
        <w:autoSpaceDE w:val="0"/>
        <w:autoSpaceDN w:val="0"/>
        <w:adjustRightInd w:val="0"/>
        <w:spacing w:line="240" w:lineRule="auto"/>
        <w:jc w:val="center"/>
        <w:rPr>
          <w:rFonts w:ascii="Cambria" w:hAnsi="Cambria" w:cs="Cambria"/>
          <w:b/>
          <w:bCs/>
          <w:color w:val="000000" w:themeColor="text1"/>
          <w:lang w:eastAsia="en-GB"/>
        </w:rPr>
      </w:pPr>
      <w:r w:rsidRPr="003A2E57">
        <w:rPr>
          <w:rFonts w:ascii="Cambria" w:hAnsi="Cambria" w:cs="Cambria"/>
          <w:b/>
          <w:bCs/>
          <w:color w:val="000000" w:themeColor="text1"/>
          <w:lang w:eastAsia="en-GB"/>
        </w:rPr>
        <w:t>Questions for governors</w:t>
      </w:r>
    </w:p>
    <w:p w14:paraId="74808A5E" w14:textId="77777777" w:rsidR="003A2E57" w:rsidRPr="003A2E57" w:rsidRDefault="003A2E57" w:rsidP="003A2E57">
      <w:pPr>
        <w:pStyle w:val="NoSpacing"/>
        <w:jc w:val="center"/>
        <w:rPr>
          <w:rFonts w:ascii="Cambria" w:hAnsi="Cambria"/>
          <w:i/>
          <w:iCs/>
        </w:rPr>
      </w:pPr>
      <w:r w:rsidRPr="003A2E57">
        <w:rPr>
          <w:rFonts w:ascii="Cambria" w:hAnsi="Cambria"/>
          <w:i/>
          <w:iCs/>
        </w:rPr>
        <w:t>ISC Sustainability Advisory Group</w:t>
      </w:r>
    </w:p>
    <w:p w14:paraId="75951CD8" w14:textId="77777777" w:rsidR="003A2E57" w:rsidRPr="005C0421" w:rsidRDefault="003A2E57" w:rsidP="005C0421">
      <w:pPr>
        <w:autoSpaceDE w:val="0"/>
        <w:autoSpaceDN w:val="0"/>
        <w:adjustRightInd w:val="0"/>
        <w:spacing w:line="240" w:lineRule="auto"/>
        <w:jc w:val="center"/>
        <w:rPr>
          <w:rFonts w:ascii="Cambria" w:hAnsi="Cambria" w:cs="Cambria"/>
          <w:i/>
          <w:iCs/>
          <w:color w:val="4471C4"/>
          <w:sz w:val="24"/>
          <w:szCs w:val="24"/>
          <w:lang w:eastAsia="en-GB"/>
        </w:rPr>
      </w:pPr>
    </w:p>
    <w:p w14:paraId="62BA539D" w14:textId="77777777" w:rsidR="005C0421" w:rsidRDefault="005C0421">
      <w:pPr>
        <w:rPr>
          <w:rFonts w:ascii="Cambria" w:hAnsi="Cambria"/>
        </w:rPr>
      </w:pPr>
    </w:p>
    <w:p w14:paraId="010B93FA" w14:textId="77777777" w:rsidR="003A2E57" w:rsidRPr="00C76C75" w:rsidRDefault="003A2E57" w:rsidP="003A2E57">
      <w:pPr>
        <w:pStyle w:val="NoSpacing"/>
        <w:rPr>
          <w:rFonts w:ascii="Cambria" w:eastAsiaTheme="minorEastAsia" w:hAnsi="Cambria"/>
          <w:i/>
          <w:iCs/>
          <w:noProof/>
          <w:color w:val="0000FF"/>
          <w:u w:val="single"/>
          <w:lang w:eastAsia="en-GB"/>
        </w:rPr>
      </w:pPr>
      <w:r w:rsidRPr="00C76C75">
        <w:rPr>
          <w:rFonts w:ascii="Cambria" w:hAnsi="Cambria"/>
          <w:i/>
          <w:iCs/>
        </w:rPr>
        <w:t xml:space="preserve">This paper is published in May 2023 and will be reviewed every 6 months. If you have any comments please email Simon Nathan (ISC Head of Policy) on </w:t>
      </w:r>
      <w:hyperlink r:id="rId7" w:history="1">
        <w:r w:rsidRPr="00C76C75">
          <w:rPr>
            <w:rStyle w:val="Hyperlink"/>
            <w:rFonts w:ascii="Cambria" w:eastAsiaTheme="minorEastAsia" w:hAnsi="Cambria"/>
            <w:i/>
            <w:iCs/>
            <w:noProof/>
            <w:lang w:eastAsia="en-GB"/>
          </w:rPr>
          <w:t>simon.nathan@isc.co.uk</w:t>
        </w:r>
      </w:hyperlink>
    </w:p>
    <w:p w14:paraId="7DE9EE78" w14:textId="77777777" w:rsidR="003A2E57" w:rsidRDefault="003A2E57">
      <w:pPr>
        <w:rPr>
          <w:rFonts w:ascii="Cambria" w:hAnsi="Cambria"/>
        </w:rPr>
      </w:pPr>
    </w:p>
    <w:p w14:paraId="3C48E68A" w14:textId="26686EB8" w:rsidR="00E172B9" w:rsidRDefault="003A2E57">
      <w:pPr>
        <w:rPr>
          <w:rFonts w:ascii="Cambria" w:hAnsi="Cambria"/>
        </w:rPr>
      </w:pPr>
      <w:r>
        <w:rPr>
          <w:rFonts w:ascii="Cambria" w:hAnsi="Cambria"/>
        </w:rPr>
        <w:t>To support governing bodies in thinking through how to develop and implement a sustainability strategy, this paper sets out some</w:t>
      </w:r>
      <w:r w:rsidR="005C0421">
        <w:rPr>
          <w:rFonts w:ascii="Cambria" w:hAnsi="Cambria"/>
        </w:rPr>
        <w:t xml:space="preserve"> ‘initial questions</w:t>
      </w:r>
      <w:r>
        <w:rPr>
          <w:rFonts w:ascii="Cambria" w:hAnsi="Cambria"/>
        </w:rPr>
        <w:t>’</w:t>
      </w:r>
      <w:r w:rsidR="005C0421">
        <w:rPr>
          <w:rFonts w:ascii="Cambria" w:hAnsi="Cambria"/>
        </w:rPr>
        <w:t xml:space="preserve"> for governors</w:t>
      </w:r>
      <w:r>
        <w:rPr>
          <w:rFonts w:ascii="Cambria" w:hAnsi="Cambria"/>
        </w:rPr>
        <w:t xml:space="preserve"> to work through and discuss. </w:t>
      </w:r>
    </w:p>
    <w:p w14:paraId="3D9DE9F2" w14:textId="6E24ADEC" w:rsidR="005C0421" w:rsidRPr="005C0421" w:rsidRDefault="005C0421" w:rsidP="005C0421">
      <w:pPr>
        <w:rPr>
          <w:rFonts w:ascii="Cambria" w:hAnsi="Cambria"/>
        </w:rPr>
      </w:pPr>
    </w:p>
    <w:p w14:paraId="241E1226" w14:textId="77777777" w:rsidR="005C0421" w:rsidRPr="005C0421" w:rsidRDefault="005C0421" w:rsidP="005C0421">
      <w:pPr>
        <w:pStyle w:val="ListParagraph"/>
        <w:numPr>
          <w:ilvl w:val="0"/>
          <w:numId w:val="1"/>
        </w:numPr>
        <w:rPr>
          <w:rFonts w:ascii="Cambria" w:eastAsia="Times New Roman" w:hAnsi="Cambria"/>
        </w:rPr>
      </w:pPr>
      <w:r w:rsidRPr="005C0421">
        <w:rPr>
          <w:rFonts w:ascii="Cambria" w:eastAsia="Times New Roman" w:hAnsi="Cambria"/>
          <w:sz w:val="22"/>
          <w:szCs w:val="22"/>
          <w:lang w:eastAsia="en-US"/>
        </w:rPr>
        <w:t xml:space="preserve">How important is this to the Governing Body – what is the reason for doing this?  </w:t>
      </w:r>
    </w:p>
    <w:p w14:paraId="30AAF3B4" w14:textId="77777777" w:rsidR="005C0421" w:rsidRPr="005C0421" w:rsidRDefault="005C0421" w:rsidP="005C0421">
      <w:pPr>
        <w:pStyle w:val="ListParagraph"/>
        <w:numPr>
          <w:ilvl w:val="1"/>
          <w:numId w:val="2"/>
        </w:numPr>
        <w:rPr>
          <w:rFonts w:ascii="Cambria" w:eastAsia="Times New Roman" w:hAnsi="Cambria"/>
        </w:rPr>
      </w:pPr>
      <w:r w:rsidRPr="005C0421">
        <w:rPr>
          <w:rFonts w:ascii="Cambria" w:eastAsia="Times New Roman" w:hAnsi="Cambria"/>
          <w:sz w:val="22"/>
          <w:szCs w:val="22"/>
          <w:lang w:eastAsia="en-US"/>
        </w:rPr>
        <w:t xml:space="preserve"> having a positive impact on the world </w:t>
      </w:r>
    </w:p>
    <w:p w14:paraId="29540733" w14:textId="77777777" w:rsidR="005C0421" w:rsidRPr="005C0421" w:rsidRDefault="005C0421" w:rsidP="005C0421">
      <w:pPr>
        <w:pStyle w:val="ListParagraph"/>
        <w:numPr>
          <w:ilvl w:val="1"/>
          <w:numId w:val="2"/>
        </w:numPr>
        <w:rPr>
          <w:rFonts w:ascii="Cambria" w:eastAsia="Times New Roman" w:hAnsi="Cambria"/>
        </w:rPr>
      </w:pPr>
      <w:r w:rsidRPr="005C0421">
        <w:rPr>
          <w:rFonts w:ascii="Cambria" w:eastAsia="Times New Roman" w:hAnsi="Cambria"/>
          <w:sz w:val="22"/>
          <w:szCs w:val="22"/>
          <w:lang w:eastAsia="en-US"/>
        </w:rPr>
        <w:t>to appeal to pupils/parents/staff members who may have an interest in these topics</w:t>
      </w:r>
    </w:p>
    <w:p w14:paraId="17A4FBF5" w14:textId="77777777" w:rsidR="005C0421" w:rsidRPr="005C0421" w:rsidRDefault="005C0421" w:rsidP="005C0421">
      <w:pPr>
        <w:pStyle w:val="ListParagraph"/>
        <w:numPr>
          <w:ilvl w:val="1"/>
          <w:numId w:val="2"/>
        </w:numPr>
        <w:rPr>
          <w:rFonts w:ascii="Cambria" w:eastAsia="Times New Roman" w:hAnsi="Cambria"/>
        </w:rPr>
      </w:pPr>
      <w:r w:rsidRPr="005C0421">
        <w:rPr>
          <w:rFonts w:ascii="Cambria" w:eastAsia="Times New Roman" w:hAnsi="Cambria"/>
          <w:sz w:val="22"/>
          <w:szCs w:val="22"/>
          <w:lang w:eastAsia="en-US"/>
        </w:rPr>
        <w:t>cost savings</w:t>
      </w:r>
    </w:p>
    <w:p w14:paraId="2F62A3F9" w14:textId="4261C79F" w:rsidR="005C0421" w:rsidRPr="005C0421" w:rsidRDefault="005C0421" w:rsidP="005C0421">
      <w:pPr>
        <w:pStyle w:val="ListParagraph"/>
        <w:numPr>
          <w:ilvl w:val="1"/>
          <w:numId w:val="2"/>
        </w:numPr>
        <w:rPr>
          <w:rFonts w:ascii="Cambria" w:eastAsia="Times New Roman" w:hAnsi="Cambria"/>
        </w:rPr>
      </w:pPr>
      <w:r w:rsidRPr="005C0421">
        <w:rPr>
          <w:rFonts w:ascii="Cambria" w:eastAsia="Times New Roman" w:hAnsi="Cambria"/>
          <w:sz w:val="22"/>
          <w:szCs w:val="22"/>
          <w:lang w:eastAsia="en-US"/>
        </w:rPr>
        <w:t>the idea of being self sufficient on energy use?</w:t>
      </w:r>
    </w:p>
    <w:p w14:paraId="3C33E6C5" w14:textId="77777777" w:rsidR="005C0421" w:rsidRPr="005C0421" w:rsidRDefault="005C0421" w:rsidP="005C0421">
      <w:pPr>
        <w:pStyle w:val="ListParagraph"/>
        <w:ind w:left="1440"/>
        <w:rPr>
          <w:rFonts w:ascii="Cambria" w:eastAsia="Times New Roman" w:hAnsi="Cambria"/>
        </w:rPr>
      </w:pPr>
    </w:p>
    <w:p w14:paraId="7639433F" w14:textId="77777777" w:rsidR="005C0421" w:rsidRPr="005C0421" w:rsidRDefault="005C0421" w:rsidP="005C0421">
      <w:pPr>
        <w:pStyle w:val="ListParagraph"/>
        <w:numPr>
          <w:ilvl w:val="0"/>
          <w:numId w:val="1"/>
        </w:numPr>
        <w:rPr>
          <w:rFonts w:ascii="Cambria" w:eastAsia="Times New Roman" w:hAnsi="Cambria"/>
        </w:rPr>
      </w:pPr>
      <w:r w:rsidRPr="005C0421">
        <w:rPr>
          <w:rFonts w:ascii="Cambria" w:eastAsia="Times New Roman" w:hAnsi="Cambria"/>
          <w:sz w:val="22"/>
          <w:szCs w:val="22"/>
          <w:lang w:eastAsia="en-US"/>
        </w:rPr>
        <w:t>What are the targets, eg to be carbon neutral by 20xx?</w:t>
      </w:r>
    </w:p>
    <w:p w14:paraId="0DD5C625" w14:textId="77777777" w:rsidR="005C0421" w:rsidRPr="005C0421" w:rsidRDefault="005C0421" w:rsidP="005C0421">
      <w:pPr>
        <w:pStyle w:val="ListParagraph"/>
        <w:numPr>
          <w:ilvl w:val="1"/>
          <w:numId w:val="3"/>
        </w:numPr>
        <w:rPr>
          <w:rFonts w:ascii="Cambria" w:eastAsia="Times New Roman" w:hAnsi="Cambria"/>
        </w:rPr>
      </w:pPr>
      <w:r w:rsidRPr="005C0421">
        <w:rPr>
          <w:rFonts w:ascii="Cambria" w:eastAsia="Times New Roman" w:hAnsi="Cambria"/>
          <w:sz w:val="22"/>
          <w:szCs w:val="22"/>
          <w:lang w:eastAsia="en-US"/>
        </w:rPr>
        <w:t xml:space="preserve">Is the target achievable? </w:t>
      </w:r>
    </w:p>
    <w:p w14:paraId="5D1F2F77" w14:textId="77777777" w:rsidR="005C0421" w:rsidRPr="005C0421" w:rsidRDefault="005C0421" w:rsidP="005C0421">
      <w:pPr>
        <w:pStyle w:val="ListParagraph"/>
        <w:numPr>
          <w:ilvl w:val="1"/>
          <w:numId w:val="3"/>
        </w:numPr>
        <w:rPr>
          <w:rFonts w:ascii="Cambria" w:eastAsia="Times New Roman" w:hAnsi="Cambria"/>
        </w:rPr>
      </w:pPr>
      <w:r w:rsidRPr="005C0421">
        <w:rPr>
          <w:rFonts w:ascii="Cambria" w:eastAsia="Times New Roman" w:hAnsi="Cambria"/>
          <w:sz w:val="22"/>
          <w:szCs w:val="22"/>
          <w:lang w:eastAsia="en-US"/>
        </w:rPr>
        <w:t>What short term targets need to be met to achieve this?</w:t>
      </w:r>
    </w:p>
    <w:p w14:paraId="106CC0A6" w14:textId="77777777" w:rsidR="005C0421" w:rsidRPr="005C0421" w:rsidRDefault="005C0421" w:rsidP="005C0421">
      <w:pPr>
        <w:pStyle w:val="ListParagraph"/>
        <w:numPr>
          <w:ilvl w:val="1"/>
          <w:numId w:val="3"/>
        </w:numPr>
        <w:rPr>
          <w:rFonts w:ascii="Cambria" w:eastAsia="Times New Roman" w:hAnsi="Cambria"/>
        </w:rPr>
      </w:pPr>
      <w:r w:rsidRPr="005C0421">
        <w:rPr>
          <w:rFonts w:ascii="Cambria" w:eastAsia="Times New Roman" w:hAnsi="Cambria"/>
          <w:sz w:val="22"/>
          <w:szCs w:val="22"/>
          <w:lang w:eastAsia="en-US"/>
        </w:rPr>
        <w:t>How do we measure this?  Do we need new reporting capabilities?</w:t>
      </w:r>
    </w:p>
    <w:p w14:paraId="372760AB" w14:textId="77777777" w:rsidR="005C0421" w:rsidRPr="005C0421" w:rsidRDefault="005C0421" w:rsidP="005C0421">
      <w:pPr>
        <w:pStyle w:val="ListParagraph"/>
        <w:numPr>
          <w:ilvl w:val="1"/>
          <w:numId w:val="3"/>
        </w:numPr>
        <w:rPr>
          <w:rFonts w:ascii="Cambria" w:eastAsia="Times New Roman" w:hAnsi="Cambria"/>
        </w:rPr>
      </w:pPr>
      <w:r w:rsidRPr="005C0421">
        <w:rPr>
          <w:rFonts w:ascii="Cambria" w:eastAsia="Times New Roman" w:hAnsi="Cambria"/>
          <w:sz w:val="22"/>
          <w:szCs w:val="22"/>
          <w:lang w:eastAsia="en-US"/>
        </w:rPr>
        <w:t>What are the boundaries, are we just looking at scopes 1&amp;2 (controllable on the Estate) or are we including scope 3?</w:t>
      </w:r>
    </w:p>
    <w:p w14:paraId="7CB45B15" w14:textId="2E28DC66" w:rsidR="005C0421" w:rsidRPr="005C0421" w:rsidRDefault="005C0421" w:rsidP="005C0421">
      <w:pPr>
        <w:pStyle w:val="ListParagraph"/>
        <w:numPr>
          <w:ilvl w:val="1"/>
          <w:numId w:val="3"/>
        </w:numPr>
        <w:rPr>
          <w:rFonts w:ascii="Cambria" w:eastAsia="Times New Roman" w:hAnsi="Cambria"/>
        </w:rPr>
      </w:pPr>
      <w:r w:rsidRPr="005C0421">
        <w:rPr>
          <w:rFonts w:ascii="Cambria" w:eastAsia="Times New Roman" w:hAnsi="Cambria"/>
          <w:sz w:val="22"/>
          <w:szCs w:val="22"/>
          <w:lang w:eastAsia="en-US"/>
        </w:rPr>
        <w:t>How does this fit in with overall strategy?  Are schools willing to make the required investment now, while there are so many other pressures on budgets (COL, energy costs, TPS, maintaining estates, business rates, VAT on school fees)?</w:t>
      </w:r>
    </w:p>
    <w:p w14:paraId="709BFDCF" w14:textId="77777777" w:rsidR="005C0421" w:rsidRPr="005C0421" w:rsidRDefault="005C0421" w:rsidP="005C0421">
      <w:pPr>
        <w:pStyle w:val="ListParagraph"/>
        <w:ind w:left="1440"/>
        <w:rPr>
          <w:rFonts w:ascii="Cambria" w:eastAsia="Times New Roman" w:hAnsi="Cambria"/>
        </w:rPr>
      </w:pPr>
    </w:p>
    <w:p w14:paraId="2E17221A" w14:textId="2B64D65A" w:rsidR="005C0421" w:rsidRPr="005C0421" w:rsidRDefault="005C0421" w:rsidP="005C0421">
      <w:pPr>
        <w:pStyle w:val="ListParagraph"/>
        <w:numPr>
          <w:ilvl w:val="0"/>
          <w:numId w:val="1"/>
        </w:numPr>
        <w:rPr>
          <w:rFonts w:ascii="Cambria" w:eastAsia="Times New Roman" w:hAnsi="Cambria"/>
        </w:rPr>
      </w:pPr>
      <w:r w:rsidRPr="005C0421">
        <w:rPr>
          <w:rFonts w:ascii="Cambria" w:eastAsia="Times New Roman" w:hAnsi="Cambria"/>
          <w:sz w:val="22"/>
          <w:szCs w:val="22"/>
          <w:lang w:eastAsia="en-US"/>
        </w:rPr>
        <w:t>Does the Governing Body have the skill set required to ask the right questions and interpret the answers – what training is required?  Does the Governing Body need to recruit a specialist?</w:t>
      </w:r>
    </w:p>
    <w:p w14:paraId="568000C1" w14:textId="77777777" w:rsidR="005C0421" w:rsidRPr="005C0421" w:rsidRDefault="005C0421" w:rsidP="005C0421">
      <w:pPr>
        <w:pStyle w:val="ListParagraph"/>
        <w:rPr>
          <w:rFonts w:ascii="Cambria" w:eastAsia="Times New Roman" w:hAnsi="Cambria"/>
        </w:rPr>
      </w:pPr>
    </w:p>
    <w:p w14:paraId="15AC948A" w14:textId="75FE376B" w:rsidR="005C0421" w:rsidRPr="005C0421" w:rsidRDefault="005C0421" w:rsidP="005C0421">
      <w:pPr>
        <w:pStyle w:val="ListParagraph"/>
        <w:numPr>
          <w:ilvl w:val="0"/>
          <w:numId w:val="1"/>
        </w:numPr>
        <w:rPr>
          <w:rFonts w:ascii="Cambria" w:eastAsia="Times New Roman" w:hAnsi="Cambria"/>
        </w:rPr>
      </w:pPr>
      <w:r w:rsidRPr="005C0421">
        <w:rPr>
          <w:rFonts w:ascii="Cambria" w:eastAsia="Times New Roman" w:hAnsi="Cambria"/>
          <w:sz w:val="22"/>
          <w:szCs w:val="22"/>
          <w:lang w:eastAsia="en-US"/>
        </w:rPr>
        <w:t>Does the Governing Body want to create a separate committee, or should sustainability be on the agenda for all committees</w:t>
      </w:r>
      <w:r>
        <w:rPr>
          <w:rFonts w:ascii="Cambria" w:eastAsia="Times New Roman" w:hAnsi="Cambria"/>
          <w:sz w:val="22"/>
          <w:szCs w:val="22"/>
          <w:lang w:eastAsia="en-US"/>
        </w:rPr>
        <w:t>?</w:t>
      </w:r>
    </w:p>
    <w:p w14:paraId="1EEA1822" w14:textId="77777777" w:rsidR="005C0421" w:rsidRPr="005C0421" w:rsidRDefault="005C0421" w:rsidP="005C0421">
      <w:pPr>
        <w:pStyle w:val="ListParagraph"/>
        <w:rPr>
          <w:rFonts w:ascii="Cambria" w:eastAsia="Times New Roman" w:hAnsi="Cambria"/>
        </w:rPr>
      </w:pPr>
    </w:p>
    <w:p w14:paraId="0B38C052" w14:textId="34A0FBFB" w:rsidR="005C0421" w:rsidRPr="005C0421" w:rsidRDefault="005C0421" w:rsidP="005C0421">
      <w:pPr>
        <w:pStyle w:val="ListParagraph"/>
        <w:numPr>
          <w:ilvl w:val="0"/>
          <w:numId w:val="1"/>
        </w:numPr>
        <w:rPr>
          <w:rFonts w:ascii="Cambria" w:eastAsia="Times New Roman" w:hAnsi="Cambria"/>
        </w:rPr>
      </w:pPr>
      <w:r w:rsidRPr="005C0421">
        <w:rPr>
          <w:rFonts w:ascii="Cambria" w:eastAsia="Times New Roman" w:hAnsi="Cambria"/>
          <w:sz w:val="22"/>
          <w:szCs w:val="22"/>
          <w:lang w:eastAsia="en-US"/>
        </w:rPr>
        <w:t>Who is going to lead this operationally?  A specialist recruited for this purpose, or an existing staff member with an interest in the topics?</w:t>
      </w:r>
    </w:p>
    <w:p w14:paraId="1EEFAC9E" w14:textId="77777777" w:rsidR="005C0421" w:rsidRPr="005C0421" w:rsidRDefault="005C0421" w:rsidP="005C0421">
      <w:pPr>
        <w:rPr>
          <w:rFonts w:ascii="Cambria" w:eastAsia="Times New Roman" w:hAnsi="Cambria"/>
        </w:rPr>
      </w:pPr>
    </w:p>
    <w:p w14:paraId="1B36C2F6" w14:textId="7069F751" w:rsidR="005C0421" w:rsidRPr="005C0421" w:rsidRDefault="005C0421" w:rsidP="005C0421">
      <w:pPr>
        <w:pStyle w:val="ListParagraph"/>
        <w:numPr>
          <w:ilvl w:val="0"/>
          <w:numId w:val="1"/>
        </w:numPr>
        <w:rPr>
          <w:rFonts w:ascii="Cambria" w:eastAsia="Times New Roman" w:hAnsi="Cambria"/>
        </w:rPr>
      </w:pPr>
      <w:r w:rsidRPr="005C0421">
        <w:rPr>
          <w:rFonts w:ascii="Cambria" w:eastAsia="Times New Roman" w:hAnsi="Cambria"/>
          <w:sz w:val="22"/>
          <w:szCs w:val="22"/>
          <w:lang w:eastAsia="en-US"/>
        </w:rPr>
        <w:t xml:space="preserve">How does the school create the right ethos on this?  Rather than being one person’s job, how does sustainability considerations filter their way to everyone in the school community?  </w:t>
      </w:r>
    </w:p>
    <w:p w14:paraId="2C41C77A" w14:textId="77777777" w:rsidR="005C0421" w:rsidRPr="005C0421" w:rsidRDefault="005C0421" w:rsidP="005C0421">
      <w:pPr>
        <w:rPr>
          <w:rFonts w:ascii="Cambria" w:eastAsia="Times New Roman" w:hAnsi="Cambria"/>
        </w:rPr>
      </w:pPr>
    </w:p>
    <w:p w14:paraId="1EE2218C" w14:textId="40369C7B" w:rsidR="005C0421" w:rsidRPr="005C0421" w:rsidRDefault="005C0421" w:rsidP="005C0421">
      <w:pPr>
        <w:pStyle w:val="ListParagraph"/>
        <w:numPr>
          <w:ilvl w:val="0"/>
          <w:numId w:val="1"/>
        </w:numPr>
        <w:rPr>
          <w:rFonts w:ascii="Cambria" w:eastAsia="Times New Roman" w:hAnsi="Cambria"/>
        </w:rPr>
      </w:pPr>
      <w:r w:rsidRPr="005C0421">
        <w:rPr>
          <w:rFonts w:ascii="Cambria" w:eastAsia="Times New Roman" w:hAnsi="Cambria"/>
          <w:sz w:val="22"/>
          <w:szCs w:val="22"/>
          <w:lang w:eastAsia="en-US"/>
        </w:rPr>
        <w:t>What is the current carbon footprint/level of emissions?  How does this compare with other schools (similar size, or on a per pupil basis)?</w:t>
      </w:r>
    </w:p>
    <w:p w14:paraId="37F8C459" w14:textId="77777777" w:rsidR="005C0421" w:rsidRPr="005C0421" w:rsidRDefault="005C0421" w:rsidP="005C0421">
      <w:pPr>
        <w:pStyle w:val="ListParagraph"/>
        <w:rPr>
          <w:rFonts w:ascii="Cambria" w:eastAsia="Times New Roman" w:hAnsi="Cambria"/>
        </w:rPr>
      </w:pPr>
    </w:p>
    <w:p w14:paraId="0A1DE577" w14:textId="77777777" w:rsidR="005C0421" w:rsidRPr="005C0421" w:rsidRDefault="005C0421" w:rsidP="005C0421">
      <w:pPr>
        <w:rPr>
          <w:rFonts w:ascii="Cambria" w:eastAsia="Times New Roman" w:hAnsi="Cambria"/>
        </w:rPr>
      </w:pPr>
    </w:p>
    <w:p w14:paraId="642DCAF4" w14:textId="77777777" w:rsidR="005C0421" w:rsidRPr="005C0421" w:rsidRDefault="005C0421" w:rsidP="005C0421">
      <w:pPr>
        <w:pStyle w:val="ListParagraph"/>
        <w:numPr>
          <w:ilvl w:val="0"/>
          <w:numId w:val="1"/>
        </w:numPr>
        <w:rPr>
          <w:rFonts w:ascii="Cambria" w:eastAsia="Times New Roman" w:hAnsi="Cambria"/>
        </w:rPr>
      </w:pPr>
      <w:r w:rsidRPr="005C0421">
        <w:rPr>
          <w:rFonts w:ascii="Cambria" w:eastAsia="Times New Roman" w:hAnsi="Cambria"/>
          <w:sz w:val="22"/>
          <w:szCs w:val="22"/>
          <w:lang w:eastAsia="en-US"/>
        </w:rPr>
        <w:t>What can the school do to make quick wins?   For example, in a boarding school it might be replacing old laundry facilities or boarding house boilers</w:t>
      </w:r>
    </w:p>
    <w:p w14:paraId="4BCFDD57" w14:textId="77777777" w:rsidR="005C0421" w:rsidRDefault="005C0421" w:rsidP="005C0421">
      <w:pPr>
        <w:rPr>
          <w:rFonts w:eastAsiaTheme="minorHAnsi"/>
        </w:rPr>
      </w:pPr>
      <w:r>
        <w:t> </w:t>
      </w:r>
    </w:p>
    <w:p w14:paraId="103132BE" w14:textId="055FD95D" w:rsidR="005C0421" w:rsidRPr="005C0421" w:rsidRDefault="003A2E57" w:rsidP="005C0421">
      <w:pPr>
        <w:jc w:val="right"/>
        <w:rPr>
          <w:rFonts w:ascii="Cambria" w:hAnsi="Cambria"/>
          <w:b/>
          <w:bCs/>
        </w:rPr>
      </w:pPr>
      <w:r>
        <w:rPr>
          <w:rFonts w:ascii="Cambria" w:hAnsi="Cambria"/>
          <w:b/>
          <w:bCs/>
        </w:rPr>
        <w:t>May</w:t>
      </w:r>
      <w:r w:rsidR="005C0421" w:rsidRPr="005C0421">
        <w:rPr>
          <w:rFonts w:ascii="Cambria" w:hAnsi="Cambria"/>
          <w:b/>
          <w:bCs/>
        </w:rPr>
        <w:t xml:space="preserve"> 202</w:t>
      </w:r>
      <w:r>
        <w:rPr>
          <w:rFonts w:ascii="Cambria" w:hAnsi="Cambria"/>
          <w:b/>
          <w:bCs/>
        </w:rPr>
        <w:t>3</w:t>
      </w:r>
    </w:p>
    <w:sectPr w:rsidR="005C0421" w:rsidRPr="005C042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7F06" w14:textId="77777777" w:rsidR="005C0421" w:rsidRDefault="005C0421" w:rsidP="005C0421">
      <w:pPr>
        <w:spacing w:line="240" w:lineRule="auto"/>
      </w:pPr>
      <w:r>
        <w:separator/>
      </w:r>
    </w:p>
  </w:endnote>
  <w:endnote w:type="continuationSeparator" w:id="0">
    <w:p w14:paraId="4ECEECB5" w14:textId="77777777" w:rsidR="005C0421" w:rsidRDefault="005C0421" w:rsidP="005C0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A8EA" w14:textId="77777777" w:rsidR="005C0421" w:rsidRDefault="005C0421" w:rsidP="005C0421">
      <w:pPr>
        <w:spacing w:line="240" w:lineRule="auto"/>
      </w:pPr>
      <w:r>
        <w:separator/>
      </w:r>
    </w:p>
  </w:footnote>
  <w:footnote w:type="continuationSeparator" w:id="0">
    <w:p w14:paraId="749609F2" w14:textId="77777777" w:rsidR="005C0421" w:rsidRDefault="005C0421" w:rsidP="005C04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8BF4" w14:textId="3B458817" w:rsidR="005C0421" w:rsidRDefault="005C0421" w:rsidP="005C0421">
    <w:pPr>
      <w:pStyle w:val="Header"/>
      <w:jc w:val="right"/>
    </w:pPr>
    <w:r w:rsidRPr="00D401DE">
      <w:rPr>
        <w:rFonts w:ascii="Gill Sans MT" w:hAnsi="Gill Sans MT"/>
        <w:noProof/>
        <w:lang w:eastAsia="en-GB"/>
      </w:rPr>
      <w:drawing>
        <wp:inline distT="0" distB="0" distL="0" distR="0" wp14:anchorId="27490D51" wp14:editId="3890B537">
          <wp:extent cx="1753200" cy="554400"/>
          <wp:effectExtent l="0" t="0" r="0" b="0"/>
          <wp:docPr id="4" name="Picture 4" descr="M:\PRESS OFFICE\ISC_CMYK  NEW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ESS OFFICE\ISC_CMYK  NEW LOGO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00" cy="554400"/>
                  </a:xfrm>
                  <a:prstGeom prst="rect">
                    <a:avLst/>
                  </a:prstGeom>
                  <a:noFill/>
                  <a:ln>
                    <a:noFill/>
                  </a:ln>
                </pic:spPr>
              </pic:pic>
            </a:graphicData>
          </a:graphic>
        </wp:inline>
      </w:drawing>
    </w:r>
  </w:p>
  <w:p w14:paraId="7582B10B" w14:textId="77777777" w:rsidR="005C0421" w:rsidRDefault="005C0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21976"/>
    <w:multiLevelType w:val="multilevel"/>
    <w:tmpl w:val="F1ECA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DE2F44"/>
    <w:multiLevelType w:val="multilevel"/>
    <w:tmpl w:val="5EAEA86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F273F7"/>
    <w:multiLevelType w:val="multilevel"/>
    <w:tmpl w:val="5EAEA86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6972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601759">
    <w:abstractNumId w:val="2"/>
  </w:num>
  <w:num w:numId="3" w16cid:durableId="4607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21"/>
    <w:rsid w:val="003A2E57"/>
    <w:rsid w:val="005C0421"/>
    <w:rsid w:val="00BA1A88"/>
    <w:rsid w:val="00E1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C42A"/>
  <w15:chartTrackingRefBased/>
  <w15:docId w15:val="{FA8F5250-9B3F-4824-AC77-20C4C737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21"/>
    <w:pPr>
      <w:spacing w:after="0" w:line="276" w:lineRule="auto"/>
    </w:pPr>
    <w:rPr>
      <w:rFonts w:ascii="Trebuchet MS" w:eastAsia="Calibri"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421"/>
    <w:pPr>
      <w:tabs>
        <w:tab w:val="center" w:pos="4513"/>
        <w:tab w:val="right" w:pos="9026"/>
      </w:tabs>
      <w:spacing w:line="240" w:lineRule="auto"/>
    </w:pPr>
  </w:style>
  <w:style w:type="character" w:customStyle="1" w:styleId="HeaderChar">
    <w:name w:val="Header Char"/>
    <w:basedOn w:val="DefaultParagraphFont"/>
    <w:link w:val="Header"/>
    <w:uiPriority w:val="99"/>
    <w:rsid w:val="005C0421"/>
  </w:style>
  <w:style w:type="paragraph" w:styleId="Footer">
    <w:name w:val="footer"/>
    <w:basedOn w:val="Normal"/>
    <w:link w:val="FooterChar"/>
    <w:uiPriority w:val="99"/>
    <w:unhideWhenUsed/>
    <w:rsid w:val="005C0421"/>
    <w:pPr>
      <w:tabs>
        <w:tab w:val="center" w:pos="4513"/>
        <w:tab w:val="right" w:pos="9026"/>
      </w:tabs>
      <w:spacing w:line="240" w:lineRule="auto"/>
    </w:pPr>
  </w:style>
  <w:style w:type="character" w:customStyle="1" w:styleId="FooterChar">
    <w:name w:val="Footer Char"/>
    <w:basedOn w:val="DefaultParagraphFont"/>
    <w:link w:val="Footer"/>
    <w:uiPriority w:val="99"/>
    <w:rsid w:val="005C0421"/>
  </w:style>
  <w:style w:type="paragraph" w:styleId="ListParagraph">
    <w:name w:val="List Paragraph"/>
    <w:basedOn w:val="Normal"/>
    <w:uiPriority w:val="34"/>
    <w:qFormat/>
    <w:rsid w:val="005C0421"/>
    <w:pPr>
      <w:spacing w:line="240" w:lineRule="auto"/>
      <w:ind w:left="720"/>
    </w:pPr>
    <w:rPr>
      <w:rFonts w:ascii="Calibri" w:eastAsiaTheme="minorHAnsi" w:hAnsi="Calibri" w:cs="Calibri"/>
      <w:sz w:val="20"/>
      <w:szCs w:val="20"/>
      <w:lang w:eastAsia="en-GB"/>
    </w:rPr>
  </w:style>
  <w:style w:type="paragraph" w:styleId="NoSpacing">
    <w:name w:val="No Spacing"/>
    <w:uiPriority w:val="1"/>
    <w:qFormat/>
    <w:rsid w:val="003A2E57"/>
    <w:pPr>
      <w:spacing w:after="0" w:line="240" w:lineRule="auto"/>
    </w:pPr>
  </w:style>
  <w:style w:type="character" w:styleId="Hyperlink">
    <w:name w:val="Hyperlink"/>
    <w:basedOn w:val="DefaultParagraphFont"/>
    <w:uiPriority w:val="99"/>
    <w:unhideWhenUsed/>
    <w:rsid w:val="003A2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on.nathan@is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Nathan</dc:creator>
  <cp:keywords/>
  <dc:description/>
  <cp:lastModifiedBy>Simon Nathan</cp:lastModifiedBy>
  <cp:revision>3</cp:revision>
  <dcterms:created xsi:type="dcterms:W3CDTF">2023-05-11T07:46:00Z</dcterms:created>
  <dcterms:modified xsi:type="dcterms:W3CDTF">2023-05-11T07:51:00Z</dcterms:modified>
</cp:coreProperties>
</file>